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2"/>
        <w:gridCol w:w="576"/>
        <w:gridCol w:w="576"/>
        <w:gridCol w:w="4176"/>
        <w:gridCol w:w="576"/>
        <w:gridCol w:w="54"/>
        <w:gridCol w:w="4698"/>
      </w:tblGrid>
      <w:tr w:rsidR="00275876" w:rsidTr="00527BA9">
        <w:trPr>
          <w:trHeight w:hRule="exact" w:val="10800"/>
        </w:trPr>
        <w:tc>
          <w:tcPr>
            <w:tcW w:w="4032" w:type="dxa"/>
          </w:tcPr>
          <w:p w:rsidR="00486233" w:rsidRDefault="00486233" w:rsidP="001316AB">
            <w:pPr>
              <w:pStyle w:val="Heading1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316AB" w:rsidRDefault="00486233" w:rsidP="001316AB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316AB">
              <w:rPr>
                <w:sz w:val="24"/>
                <w:szCs w:val="24"/>
              </w:rPr>
              <w:t>articipation in all PTTA programs requires a seasonal membership.</w:t>
            </w:r>
          </w:p>
          <w:p w:rsidR="00486233" w:rsidRDefault="001316AB" w:rsidP="001316AB">
            <w:pPr>
              <w:rPr>
                <w:sz w:val="24"/>
                <w:szCs w:val="24"/>
              </w:rPr>
            </w:pPr>
            <w:r w:rsidRPr="00251382">
              <w:rPr>
                <w:sz w:val="24"/>
                <w:szCs w:val="24"/>
              </w:rPr>
              <w:t>Memberships may be obtained at the Pro Shop</w:t>
            </w:r>
            <w:r>
              <w:rPr>
                <w:sz w:val="24"/>
                <w:szCs w:val="24"/>
              </w:rPr>
              <w:t xml:space="preserve">.  All players or their guardians must sign a waiver for participation.  </w:t>
            </w:r>
          </w:p>
          <w:p w:rsidR="00486233" w:rsidRDefault="00486233" w:rsidP="001316AB">
            <w:pPr>
              <w:rPr>
                <w:sz w:val="24"/>
                <w:szCs w:val="24"/>
              </w:rPr>
            </w:pPr>
          </w:p>
          <w:p w:rsidR="001316AB" w:rsidRDefault="001316AB" w:rsidP="00131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fees are as follows:</w:t>
            </w:r>
          </w:p>
          <w:tbl>
            <w:tblPr>
              <w:tblStyle w:val="MediumList21"/>
              <w:tblW w:w="3990" w:type="dxa"/>
              <w:tblLayout w:type="fixed"/>
              <w:tblLook w:val="04A0" w:firstRow="1" w:lastRow="0" w:firstColumn="1" w:lastColumn="0" w:noHBand="0" w:noVBand="1"/>
            </w:tblPr>
            <w:tblGrid>
              <w:gridCol w:w="1080"/>
              <w:gridCol w:w="970"/>
              <w:gridCol w:w="970"/>
              <w:gridCol w:w="970"/>
            </w:tblGrid>
            <w:tr w:rsidR="001316AB" w:rsidTr="001316A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19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353" w:type="pct"/>
                  <w:hideMark/>
                </w:tcPr>
                <w:p w:rsidR="001316AB" w:rsidRDefault="001316AB" w:rsidP="00832E42">
                  <w:pPr>
                    <w:pStyle w:val="NormalWeb"/>
                    <w:jc w:val="center"/>
                  </w:pPr>
                  <w:r>
                    <w:t> 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D747BA" w:rsidRDefault="001316AB" w:rsidP="00832E42">
                  <w:pPr>
                    <w:pStyle w:val="NormalWeb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4C483D" w:themeColor="text2"/>
                      <w:sz w:val="20"/>
                      <w:szCs w:val="20"/>
                    </w:rPr>
                  </w:pPr>
                  <w:r w:rsidRPr="00D747BA">
                    <w:rPr>
                      <w:rFonts w:asciiTheme="minorHAnsi" w:hAnsiTheme="minorHAnsi"/>
                      <w:bCs/>
                      <w:color w:val="4C483D" w:themeColor="text2"/>
                      <w:sz w:val="20"/>
                      <w:szCs w:val="20"/>
                    </w:rPr>
                    <w:t>Junior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D747BA" w:rsidRDefault="001316AB" w:rsidP="00832E42">
                  <w:pPr>
                    <w:pStyle w:val="NormalWeb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4C483D" w:themeColor="text2"/>
                      <w:sz w:val="20"/>
                      <w:szCs w:val="20"/>
                    </w:rPr>
                  </w:pPr>
                  <w:r w:rsidRPr="00D747BA">
                    <w:rPr>
                      <w:rFonts w:asciiTheme="minorHAnsi" w:hAnsiTheme="minorHAnsi"/>
                      <w:bCs/>
                      <w:color w:val="4C483D" w:themeColor="text2"/>
                      <w:sz w:val="20"/>
                      <w:szCs w:val="20"/>
                    </w:rPr>
                    <w:t>Adult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D747BA" w:rsidRDefault="001316AB" w:rsidP="00832E42">
                  <w:pPr>
                    <w:pStyle w:val="NormalWeb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color w:val="4C483D" w:themeColor="text2"/>
                      <w:sz w:val="20"/>
                      <w:szCs w:val="20"/>
                    </w:rPr>
                  </w:pPr>
                  <w:r w:rsidRPr="00D747BA">
                    <w:rPr>
                      <w:rFonts w:asciiTheme="minorHAnsi" w:hAnsiTheme="minorHAnsi"/>
                      <w:bCs/>
                      <w:color w:val="4C483D" w:themeColor="text2"/>
                      <w:sz w:val="20"/>
                      <w:szCs w:val="20"/>
                    </w:rPr>
                    <w:t>Family</w:t>
                  </w:r>
                </w:p>
              </w:tc>
            </w:tr>
            <w:tr w:rsidR="001316AB" w:rsidTr="0070768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6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3" w:type="pct"/>
                  <w:hideMark/>
                </w:tcPr>
                <w:p w:rsidR="001316AB" w:rsidRPr="001316AB" w:rsidRDefault="001316AB" w:rsidP="00832E42">
                  <w:pPr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1316AB">
                    <w:rPr>
                      <w:rFonts w:asciiTheme="minorHAnsi" w:eastAsia="Times New Roman" w:hAnsiTheme="minorHAnsi"/>
                    </w:rPr>
                    <w:t>Resident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1316AB" w:rsidRDefault="001316AB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sz w:val="22"/>
                      <w:szCs w:val="24"/>
                    </w:rPr>
                  </w:pPr>
                  <w:r w:rsidRPr="001316AB">
                    <w:rPr>
                      <w:rFonts w:eastAsia="Times New Roman"/>
                      <w:sz w:val="22"/>
                    </w:rPr>
                    <w:t>$ 30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1316AB" w:rsidRDefault="001316AB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sz w:val="22"/>
                      <w:szCs w:val="24"/>
                    </w:rPr>
                  </w:pPr>
                  <w:r w:rsidRPr="001316AB">
                    <w:rPr>
                      <w:rFonts w:eastAsia="Times New Roman"/>
                      <w:sz w:val="22"/>
                    </w:rPr>
                    <w:t>$ 45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1316AB" w:rsidRDefault="001316AB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eastAsia="Times New Roman"/>
                      <w:sz w:val="22"/>
                      <w:szCs w:val="24"/>
                    </w:rPr>
                  </w:pPr>
                  <w:r w:rsidRPr="001316AB">
                    <w:rPr>
                      <w:rFonts w:eastAsia="Times New Roman"/>
                      <w:sz w:val="22"/>
                    </w:rPr>
                    <w:t>$ 10</w:t>
                  </w:r>
                  <w:r w:rsidR="001C4EDE">
                    <w:rPr>
                      <w:rFonts w:eastAsia="Times New Roman"/>
                      <w:sz w:val="22"/>
                    </w:rPr>
                    <w:t>5</w:t>
                  </w:r>
                </w:p>
              </w:tc>
            </w:tr>
            <w:tr w:rsidR="001316AB" w:rsidTr="001316AB">
              <w:trPr>
                <w:trHeight w:val="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3" w:type="pct"/>
                  <w:hideMark/>
                </w:tcPr>
                <w:p w:rsidR="001316AB" w:rsidRPr="001316AB" w:rsidRDefault="001316AB" w:rsidP="00832E42">
                  <w:pPr>
                    <w:rPr>
                      <w:rFonts w:asciiTheme="minorHAnsi" w:eastAsia="Times New Roman" w:hAnsiTheme="minorHAnsi"/>
                      <w:sz w:val="24"/>
                      <w:szCs w:val="24"/>
                    </w:rPr>
                  </w:pPr>
                  <w:r w:rsidRPr="001316AB">
                    <w:rPr>
                      <w:rFonts w:asciiTheme="minorHAnsi" w:eastAsia="Times New Roman" w:hAnsiTheme="minorHAnsi"/>
                    </w:rPr>
                    <w:t>Non-Resident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1316AB" w:rsidRDefault="001316AB" w:rsidP="00832E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sz w:val="22"/>
                      <w:szCs w:val="24"/>
                    </w:rPr>
                  </w:pPr>
                  <w:r w:rsidRPr="001316AB">
                    <w:rPr>
                      <w:rFonts w:eastAsia="Times New Roman"/>
                      <w:sz w:val="22"/>
                    </w:rPr>
                    <w:t>$ 35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1316AB" w:rsidRDefault="001316AB" w:rsidP="00832E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sz w:val="22"/>
                      <w:szCs w:val="24"/>
                    </w:rPr>
                  </w:pPr>
                  <w:r w:rsidRPr="001316AB">
                    <w:rPr>
                      <w:rFonts w:eastAsia="Times New Roman"/>
                      <w:sz w:val="22"/>
                    </w:rPr>
                    <w:t>$ 65</w:t>
                  </w:r>
                </w:p>
              </w:tc>
              <w:tc>
                <w:tcPr>
                  <w:tcW w:w="1216" w:type="pct"/>
                  <w:hideMark/>
                </w:tcPr>
                <w:p w:rsidR="001316AB" w:rsidRPr="001316AB" w:rsidRDefault="001316AB" w:rsidP="00832E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eastAsia="Times New Roman"/>
                      <w:sz w:val="22"/>
                      <w:szCs w:val="24"/>
                    </w:rPr>
                  </w:pPr>
                  <w:r w:rsidRPr="001316AB">
                    <w:rPr>
                      <w:rFonts w:eastAsia="Times New Roman"/>
                      <w:sz w:val="22"/>
                    </w:rPr>
                    <w:t>$ 145</w:t>
                  </w:r>
                </w:p>
              </w:tc>
            </w:tr>
          </w:tbl>
          <w:p w:rsidR="00486233" w:rsidRDefault="00486233" w:rsidP="00707686">
            <w:pPr>
              <w:spacing w:after="0" w:line="259" w:lineRule="auto"/>
              <w:rPr>
                <w:sz w:val="24"/>
                <w:szCs w:val="24"/>
              </w:rPr>
            </w:pPr>
          </w:p>
          <w:p w:rsidR="00486233" w:rsidRDefault="00486233" w:rsidP="00707686">
            <w:pPr>
              <w:spacing w:after="0" w:line="259" w:lineRule="auto"/>
              <w:rPr>
                <w:sz w:val="24"/>
                <w:szCs w:val="24"/>
              </w:rPr>
            </w:pPr>
          </w:p>
          <w:p w:rsidR="00486233" w:rsidRDefault="00486233" w:rsidP="001316AB">
            <w:pPr>
              <w:spacing w:after="160" w:line="259" w:lineRule="auto"/>
              <w:rPr>
                <w:sz w:val="24"/>
                <w:szCs w:val="24"/>
              </w:rPr>
            </w:pPr>
          </w:p>
          <w:p w:rsidR="00707686" w:rsidRDefault="00707686" w:rsidP="001316AB">
            <w:p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Hourly Court fees are as follows:</w:t>
            </w:r>
          </w:p>
          <w:tbl>
            <w:tblPr>
              <w:tblStyle w:val="MediumList21"/>
              <w:tblW w:w="8028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518"/>
              <w:gridCol w:w="519"/>
              <w:gridCol w:w="518"/>
              <w:gridCol w:w="519"/>
              <w:gridCol w:w="518"/>
              <w:gridCol w:w="519"/>
              <w:gridCol w:w="573"/>
              <w:gridCol w:w="574"/>
              <w:gridCol w:w="574"/>
              <w:gridCol w:w="574"/>
              <w:gridCol w:w="574"/>
              <w:gridCol w:w="574"/>
              <w:gridCol w:w="574"/>
            </w:tblGrid>
            <w:tr w:rsidR="00707686" w:rsidTr="004E6BE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900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b/>
                      <w:kern w:val="28"/>
                      <w:sz w:val="20"/>
                      <w:szCs w:val="20"/>
                    </w:rPr>
                  </w:pP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707686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  <w:t>T</w:t>
                  </w:r>
                  <w:r w:rsidR="004E6BE9"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  <w:t>h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  <w:sz w:val="20"/>
                      <w:szCs w:val="20"/>
                    </w:rPr>
                    <w:t>S/S</w:t>
                  </w:r>
                </w:p>
              </w:tc>
              <w:tc>
                <w:tcPr>
                  <w:tcW w:w="573" w:type="dxa"/>
                </w:tcPr>
                <w:p w:rsidR="00707686" w:rsidRDefault="00707686" w:rsidP="001316AB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07686" w:rsidTr="004E6B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8 am – </w:t>
                  </w:r>
                </w:p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  9 am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26</w:t>
                  </w:r>
                </w:p>
              </w:tc>
              <w:tc>
                <w:tcPr>
                  <w:tcW w:w="573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07686" w:rsidTr="004E6B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9 am – </w:t>
                  </w:r>
                </w:p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  Noon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26</w:t>
                  </w:r>
                </w:p>
              </w:tc>
              <w:tc>
                <w:tcPr>
                  <w:tcW w:w="573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07686" w:rsidTr="004E6B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Noon – </w:t>
                  </w:r>
                </w:p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  6 pm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73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707686" w:rsidTr="004E6BE9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6 pm – </w:t>
                  </w:r>
                </w:p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  9 pm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26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26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kern w:val="28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kern w:val="28"/>
                      <w:sz w:val="22"/>
                      <w:szCs w:val="18"/>
                    </w:rPr>
                    <w:t>26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26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73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707686" w:rsidTr="004E6BE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00" w:type="dxa"/>
                </w:tcPr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9 pm – </w:t>
                  </w:r>
                </w:p>
                <w:p w:rsidR="00707686" w:rsidRPr="00707686" w:rsidRDefault="00707686" w:rsidP="00832E42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rPr>
                      <w:rFonts w:asciiTheme="minorHAnsi" w:hAnsiTheme="minorHAnsi" w:cs="Times New Roman"/>
                      <w:kern w:val="28"/>
                    </w:rPr>
                  </w:pPr>
                  <w:r w:rsidRPr="00707686">
                    <w:rPr>
                      <w:rFonts w:asciiTheme="minorHAnsi" w:hAnsiTheme="minorHAnsi" w:cs="Times New Roman"/>
                      <w:kern w:val="28"/>
                    </w:rPr>
                    <w:t xml:space="preserve">  10 pm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8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19" w:type="dxa"/>
                </w:tcPr>
                <w:p w:rsidR="00707686" w:rsidRPr="00707686" w:rsidRDefault="00707686" w:rsidP="00832E42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cs="Times New Roman"/>
                      <w:sz w:val="22"/>
                      <w:szCs w:val="18"/>
                    </w:rPr>
                  </w:pPr>
                  <w:r w:rsidRPr="00707686">
                    <w:rPr>
                      <w:rFonts w:cs="Times New Roman"/>
                      <w:sz w:val="22"/>
                      <w:szCs w:val="18"/>
                    </w:rPr>
                    <w:t>22</w:t>
                  </w:r>
                </w:p>
              </w:tc>
              <w:tc>
                <w:tcPr>
                  <w:tcW w:w="573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  <w:tc>
                <w:tcPr>
                  <w:tcW w:w="574" w:type="dxa"/>
                </w:tcPr>
                <w:p w:rsidR="00707686" w:rsidRDefault="00707686" w:rsidP="001316AB">
                  <w:pPr>
                    <w:spacing w:after="160" w:line="259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</w:tbl>
          <w:p w:rsidR="000F1822" w:rsidRPr="000F1822" w:rsidRDefault="000F1822" w:rsidP="001316AB">
            <w:pPr>
              <w:spacing w:after="160" w:line="259" w:lineRule="auto"/>
              <w:rPr>
                <w:rFonts w:asciiTheme="majorHAnsi" w:hAnsiTheme="majorHAnsi"/>
                <w:color w:val="FF0000"/>
                <w:sz w:val="24"/>
                <w:szCs w:val="24"/>
              </w:rPr>
            </w:pPr>
          </w:p>
        </w:tc>
        <w:tc>
          <w:tcPr>
            <w:tcW w:w="576" w:type="dxa"/>
            <w:vAlign w:val="bottom"/>
          </w:tcPr>
          <w:p w:rsidR="00275876" w:rsidRDefault="00275876">
            <w:pPr>
              <w:spacing w:after="160" w:line="259" w:lineRule="auto"/>
            </w:pPr>
          </w:p>
        </w:tc>
        <w:tc>
          <w:tcPr>
            <w:tcW w:w="576" w:type="dxa"/>
          </w:tcPr>
          <w:p w:rsidR="00275876" w:rsidRDefault="00275876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275876">
              <w:trPr>
                <w:trHeight w:hRule="exact" w:val="1440"/>
              </w:trPr>
              <w:tc>
                <w:tcPr>
                  <w:tcW w:w="5000" w:type="pct"/>
                </w:tcPr>
                <w:p w:rsidR="00275876" w:rsidRDefault="00275876"/>
              </w:tc>
            </w:tr>
            <w:tr w:rsidR="00275876" w:rsidTr="001316AB">
              <w:trPr>
                <w:cantSplit/>
                <w:trHeight w:hRule="exact" w:val="4680"/>
              </w:trPr>
              <w:tc>
                <w:tcPr>
                  <w:tcW w:w="5000" w:type="pct"/>
                  <w:textDirection w:val="btLr"/>
                </w:tcPr>
                <w:p w:rsidR="00275876" w:rsidRDefault="00275876" w:rsidP="001316AB">
                  <w:pPr>
                    <w:pStyle w:val="Recipient"/>
                    <w:ind w:left="113"/>
                  </w:pPr>
                </w:p>
              </w:tc>
            </w:tr>
            <w:tr w:rsidR="00275876" w:rsidTr="001316AB">
              <w:trPr>
                <w:cantSplit/>
                <w:trHeight w:hRule="exact" w:val="4590"/>
              </w:trPr>
              <w:tc>
                <w:tcPr>
                  <w:tcW w:w="5000" w:type="pct"/>
                  <w:textDirection w:val="btLr"/>
                </w:tcPr>
                <w:p w:rsidR="00275876" w:rsidRDefault="001316AB">
                  <w:pPr>
                    <w:pStyle w:val="Organization"/>
                    <w:spacing w:line="264" w:lineRule="auto"/>
                  </w:pPr>
                  <w:r>
                    <w:t>The Peters Township Tennis Association</w:t>
                  </w:r>
                </w:p>
                <w:p w:rsidR="001316AB" w:rsidRDefault="001316AB" w:rsidP="001316AB">
                  <w:pPr>
                    <w:pStyle w:val="NoSpacing"/>
                  </w:pPr>
                  <w:r>
                    <w:t>610 East McMurray Road | McMurray, PA 15317</w:t>
                  </w:r>
                </w:p>
              </w:tc>
            </w:tr>
          </w:tbl>
          <w:p w:rsidR="00275876" w:rsidRDefault="00275876">
            <w:pPr>
              <w:spacing w:after="160" w:line="259" w:lineRule="auto"/>
            </w:pPr>
          </w:p>
        </w:tc>
        <w:tc>
          <w:tcPr>
            <w:tcW w:w="576" w:type="dxa"/>
          </w:tcPr>
          <w:p w:rsidR="00275876" w:rsidRDefault="00275876">
            <w:pPr>
              <w:spacing w:after="160" w:line="259" w:lineRule="auto"/>
            </w:pPr>
          </w:p>
        </w:tc>
        <w:tc>
          <w:tcPr>
            <w:tcW w:w="54" w:type="dxa"/>
          </w:tcPr>
          <w:p w:rsidR="00275876" w:rsidRDefault="00275876">
            <w:pPr>
              <w:spacing w:after="160" w:line="259" w:lineRule="auto"/>
            </w:pPr>
          </w:p>
        </w:tc>
        <w:tc>
          <w:tcPr>
            <w:tcW w:w="4698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698"/>
            </w:tblGrid>
            <w:tr w:rsidR="00275876" w:rsidTr="00486233">
              <w:trPr>
                <w:trHeight w:hRule="exact" w:val="2511"/>
              </w:trPr>
              <w:tc>
                <w:tcPr>
                  <w:tcW w:w="5000" w:type="pct"/>
                  <w:tcBorders>
                    <w:bottom w:val="single" w:sz="24" w:space="0" w:color="F24F4F" w:themeColor="accent1"/>
                  </w:tcBorders>
                  <w:vAlign w:val="bottom"/>
                </w:tcPr>
                <w:p w:rsidR="00275876" w:rsidRDefault="001316AB" w:rsidP="001316AB">
                  <w:pPr>
                    <w:pStyle w:val="Title"/>
                  </w:pPr>
                  <w:r>
                    <w:t>The PTTA</w:t>
                  </w:r>
                </w:p>
              </w:tc>
            </w:tr>
            <w:tr w:rsidR="00275876" w:rsidTr="00486233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24" w:space="0" w:color="F24F4F" w:themeColor="accent1"/>
                  </w:tcBorders>
                </w:tcPr>
                <w:p w:rsidR="00275876" w:rsidRDefault="001316AB" w:rsidP="001316AB">
                  <w:pPr>
                    <w:pStyle w:val="Subtitle"/>
                  </w:pPr>
                  <w:r>
                    <w:t>A non-profit USTA Facility</w:t>
                  </w:r>
                </w:p>
                <w:p w:rsidR="001316AB" w:rsidRPr="001316AB" w:rsidRDefault="00B04469" w:rsidP="001316AB">
                  <w:pPr>
                    <w:rPr>
                      <w:sz w:val="28"/>
                      <w:szCs w:val="28"/>
                    </w:rPr>
                  </w:pPr>
                  <w:hyperlink r:id="rId7" w:history="1">
                    <w:r w:rsidR="00100829" w:rsidRPr="004E7125">
                      <w:rPr>
                        <w:rStyle w:val="Hyperlink"/>
                        <w:sz w:val="28"/>
                        <w:szCs w:val="28"/>
                      </w:rPr>
                      <w:t>www.peterstennis.weebly.com</w:t>
                    </w:r>
                  </w:hyperlink>
                </w:p>
                <w:p w:rsidR="001316AB" w:rsidRDefault="001316AB" w:rsidP="001316AB">
                  <w:pPr>
                    <w:rPr>
                      <w:sz w:val="28"/>
                      <w:szCs w:val="28"/>
                    </w:rPr>
                  </w:pPr>
                  <w:r w:rsidRPr="001316AB">
                    <w:rPr>
                      <w:sz w:val="28"/>
                      <w:szCs w:val="28"/>
                    </w:rPr>
                    <w:t>724.941.1330</w:t>
                  </w:r>
                </w:p>
                <w:p w:rsidR="001316AB" w:rsidRDefault="001316AB" w:rsidP="001316AB">
                  <w:pPr>
                    <w:rPr>
                      <w:sz w:val="28"/>
                      <w:szCs w:val="28"/>
                    </w:rPr>
                  </w:pPr>
                </w:p>
                <w:p w:rsidR="00486233" w:rsidRDefault="00486233" w:rsidP="001316AB">
                  <w:pPr>
                    <w:rPr>
                      <w:sz w:val="28"/>
                      <w:szCs w:val="28"/>
                    </w:rPr>
                  </w:pPr>
                </w:p>
                <w:p w:rsidR="001316AB" w:rsidRPr="00527BA9" w:rsidRDefault="001316AB" w:rsidP="001316AB">
                  <w:pPr>
                    <w:rPr>
                      <w:sz w:val="32"/>
                      <w:szCs w:val="32"/>
                    </w:rPr>
                  </w:pPr>
                  <w:r w:rsidRPr="00527BA9">
                    <w:rPr>
                      <w:sz w:val="32"/>
                      <w:szCs w:val="32"/>
                    </w:rPr>
                    <w:t>New Season Dates:</w:t>
                  </w:r>
                </w:p>
                <w:p w:rsidR="001316AB" w:rsidRPr="00486233" w:rsidRDefault="00100829" w:rsidP="00486233">
                  <w:pPr>
                    <w:jc w:val="center"/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>October 8, 2014</w:t>
                  </w:r>
                </w:p>
                <w:p w:rsidR="001316AB" w:rsidRDefault="00100829" w:rsidP="00100829">
                  <w:pPr>
                    <w:rPr>
                      <w:sz w:val="36"/>
                      <w:szCs w:val="28"/>
                    </w:rPr>
                  </w:pPr>
                  <w:r>
                    <w:rPr>
                      <w:sz w:val="36"/>
                      <w:szCs w:val="28"/>
                    </w:rPr>
                    <w:t xml:space="preserve">              April 21</w:t>
                  </w:r>
                  <w:r w:rsidR="001316AB" w:rsidRPr="00486233">
                    <w:rPr>
                      <w:sz w:val="36"/>
                      <w:szCs w:val="28"/>
                    </w:rPr>
                    <w:t>, 201</w:t>
                  </w:r>
                  <w:r>
                    <w:rPr>
                      <w:sz w:val="36"/>
                      <w:szCs w:val="28"/>
                    </w:rPr>
                    <w:t>5</w:t>
                  </w: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Pr="00527BA9" w:rsidRDefault="00527BA9" w:rsidP="00527BA9">
                  <w:pPr>
                    <w:rPr>
                      <w:sz w:val="32"/>
                      <w:szCs w:val="32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527BA9">
                  <w:pPr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486233">
                  <w:pPr>
                    <w:jc w:val="center"/>
                    <w:rPr>
                      <w:sz w:val="36"/>
                      <w:szCs w:val="28"/>
                    </w:rPr>
                  </w:pPr>
                </w:p>
                <w:p w:rsidR="00527BA9" w:rsidRDefault="00527BA9" w:rsidP="00527BA9">
                  <w:pPr>
                    <w:rPr>
                      <w:sz w:val="28"/>
                      <w:szCs w:val="28"/>
                    </w:rPr>
                  </w:pPr>
                </w:p>
                <w:p w:rsidR="00527BA9" w:rsidRPr="001316AB" w:rsidRDefault="00527BA9" w:rsidP="00527BA9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275876" w:rsidTr="0048623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527BA9" w:rsidRPr="00527BA9" w:rsidRDefault="00527BA9" w:rsidP="00527BA9">
                  <w:pPr>
                    <w:spacing w:after="160" w:line="264" w:lineRule="auto"/>
                    <w:rPr>
                      <w:color w:val="FF0000"/>
                      <w:sz w:val="32"/>
                      <w:szCs w:val="32"/>
                    </w:rPr>
                  </w:pPr>
                  <w:r w:rsidRPr="00527BA9">
                    <w:rPr>
                      <w:noProof/>
                      <w:color w:val="FF0000"/>
                      <w:sz w:val="32"/>
                      <w:szCs w:val="32"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709930</wp:posOffset>
                        </wp:positionH>
                        <wp:positionV relativeFrom="paragraph">
                          <wp:posOffset>1678305</wp:posOffset>
                        </wp:positionV>
                        <wp:extent cx="1416050" cy="1411605"/>
                        <wp:effectExtent l="19050" t="0" r="0" b="0"/>
                        <wp:wrapSquare wrapText="bothSides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logo_placeholder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16050" cy="14116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527BA9">
                    <w:rPr>
                      <w:color w:val="FF0000"/>
                      <w:sz w:val="32"/>
                      <w:szCs w:val="32"/>
                    </w:rPr>
                    <w:t>Brandt Bowman</w:t>
                  </w:r>
                </w:p>
                <w:p w:rsidR="00527BA9" w:rsidRDefault="00527BA9" w:rsidP="00527BA9">
                  <w:pPr>
                    <w:spacing w:after="160" w:line="264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</w:t>
                  </w:r>
                  <w:r w:rsidRPr="00527BA9">
                    <w:rPr>
                      <w:sz w:val="32"/>
                      <w:szCs w:val="32"/>
                    </w:rPr>
                    <w:t xml:space="preserve"> Director</w:t>
                  </w:r>
                  <w:r>
                    <w:rPr>
                      <w:sz w:val="32"/>
                      <w:szCs w:val="32"/>
                    </w:rPr>
                    <w:t xml:space="preserve"> of Tennis Operations</w:t>
                  </w:r>
                </w:p>
                <w:p w:rsidR="00527BA9" w:rsidRPr="00527BA9" w:rsidRDefault="00527BA9" w:rsidP="00527BA9">
                  <w:pPr>
                    <w:spacing w:after="160" w:line="264" w:lineRule="auto"/>
                    <w:rPr>
                      <w:color w:val="FF0000"/>
                      <w:sz w:val="32"/>
                      <w:szCs w:val="32"/>
                    </w:rPr>
                  </w:pPr>
                  <w:r w:rsidRPr="00527BA9">
                    <w:rPr>
                      <w:color w:val="FF0000"/>
                      <w:sz w:val="32"/>
                      <w:szCs w:val="32"/>
                    </w:rPr>
                    <w:t>Bill Pilardi</w:t>
                  </w:r>
                </w:p>
                <w:p w:rsidR="00527BA9" w:rsidRDefault="00527BA9" w:rsidP="00527BA9">
                  <w:pPr>
                    <w:spacing w:after="160" w:line="264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Director of Junior Development</w:t>
                  </w:r>
                </w:p>
                <w:p w:rsidR="00527BA9" w:rsidRPr="00527BA9" w:rsidRDefault="00527BA9" w:rsidP="00527BA9">
                  <w:pPr>
                    <w:spacing w:after="160" w:line="264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</w:t>
                  </w:r>
                </w:p>
              </w:tc>
            </w:tr>
            <w:tr w:rsidR="00527BA9" w:rsidTr="00486233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p w:rsidR="00527BA9" w:rsidRDefault="00527BA9" w:rsidP="00527BA9">
                  <w:pPr>
                    <w:spacing w:after="160"/>
                    <w:rPr>
                      <w:noProof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275876" w:rsidRDefault="00275876">
            <w:pPr>
              <w:spacing w:after="160" w:line="259" w:lineRule="auto"/>
            </w:pPr>
          </w:p>
        </w:tc>
      </w:tr>
    </w:tbl>
    <w:p w:rsidR="00275876" w:rsidRDefault="00275876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4"/>
        <w:gridCol w:w="576"/>
        <w:gridCol w:w="360"/>
        <w:gridCol w:w="4248"/>
      </w:tblGrid>
      <w:tr w:rsidR="00E2761A" w:rsidTr="00535732">
        <w:trPr>
          <w:trHeight w:hRule="exact" w:val="10800"/>
        </w:trPr>
        <w:tc>
          <w:tcPr>
            <w:tcW w:w="9504" w:type="dxa"/>
          </w:tcPr>
          <w:p w:rsidR="00E2761A" w:rsidRPr="00E2761A" w:rsidRDefault="00E2761A" w:rsidP="00E2761A">
            <w:pPr>
              <w:shd w:val="clear" w:color="auto" w:fill="F24F4F" w:themeFill="accent1"/>
              <w:spacing w:after="0" w:line="259" w:lineRule="auto"/>
              <w:jc w:val="center"/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</w:pPr>
            <w:r w:rsidRPr="00E2761A">
              <w:rPr>
                <w:rFonts w:asciiTheme="majorHAnsi" w:hAnsiTheme="majorHAnsi"/>
                <w:color w:val="FFFFFF" w:themeColor="background1"/>
                <w:sz w:val="32"/>
                <w:szCs w:val="32"/>
              </w:rPr>
              <w:lastRenderedPageBreak/>
              <w:t>Junior Programs</w:t>
            </w:r>
          </w:p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9504"/>
            </w:tblGrid>
            <w:tr w:rsidR="00E2761A" w:rsidTr="00301099">
              <w:trPr>
                <w:trHeight w:val="10800"/>
              </w:trPr>
              <w:tc>
                <w:tcPr>
                  <w:tcW w:w="5000" w:type="pct"/>
                </w:tcPr>
                <w:p w:rsidR="00485538" w:rsidRDefault="00485538" w:rsidP="00485538">
                  <w:pPr>
                    <w:spacing w:before="60" w:after="120" w:line="264" w:lineRule="auto"/>
                    <w:rPr>
                      <w:color w:val="auto"/>
                      <w:sz w:val="22"/>
                      <w:szCs w:val="22"/>
                    </w:rPr>
                  </w:pPr>
                  <w:r w:rsidRPr="00485538">
                    <w:rPr>
                      <w:rFonts w:asciiTheme="majorHAnsi" w:hAnsiTheme="majorHAnsi"/>
                      <w:color w:val="F24F4F" w:themeColor="accent1"/>
                      <w:sz w:val="28"/>
                      <w:szCs w:val="24"/>
                    </w:rPr>
                    <w:t>Junior Clinics:</w:t>
                  </w:r>
                  <w:r w:rsidRPr="00485538">
                    <w:rPr>
                      <w:color w:val="auto"/>
                      <w:sz w:val="24"/>
                      <w:szCs w:val="22"/>
                    </w:rPr>
                    <w:t xml:space="preserve"> 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BA37EC">
                    <w:rPr>
                      <w:color w:val="auto"/>
                      <w:sz w:val="22"/>
                      <w:szCs w:val="22"/>
                    </w:rPr>
                    <w:t>Skill Levels</w:t>
                  </w:r>
                  <w:r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E92209">
                    <w:rPr>
                      <w:color w:val="auto"/>
                      <w:sz w:val="22"/>
                      <w:szCs w:val="22"/>
                    </w:rPr>
                    <w:t>will be approved by Bill Pilardi.  Make up classes must be done during the indoor sessions.  Please call Bill for make up approval.</w:t>
                  </w:r>
                </w:p>
                <w:p w:rsidR="00E2761A" w:rsidRDefault="001448F8" w:rsidP="00485538">
                  <w:pPr>
                    <w:spacing w:after="60" w:line="264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F24F4F" w:themeColor="accent1"/>
                      <w:sz w:val="24"/>
                      <w:szCs w:val="24"/>
                    </w:rPr>
                    <w:t xml:space="preserve">Session I: </w:t>
                  </w:r>
                  <w:r w:rsidR="00100829">
                    <w:rPr>
                      <w:color w:val="auto"/>
                      <w:sz w:val="22"/>
                      <w:szCs w:val="22"/>
                    </w:rPr>
                    <w:t>October 8  – January 20</w:t>
                  </w:r>
                  <w:r w:rsidR="00E92209">
                    <w:rPr>
                      <w:color w:val="auto"/>
                      <w:sz w:val="22"/>
                      <w:szCs w:val="22"/>
                    </w:rPr>
                    <w:t xml:space="preserve"> (No pr</w:t>
                  </w:r>
                  <w:r w:rsidR="00671AB8">
                    <w:rPr>
                      <w:color w:val="auto"/>
                      <w:sz w:val="22"/>
                      <w:szCs w:val="22"/>
                    </w:rPr>
                    <w:t>ograms: November 26 – December 1, December 22 – January 4</w:t>
                  </w:r>
                  <w:r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  <w:p w:rsidR="00DE7836" w:rsidRDefault="00DE7836" w:rsidP="00485538">
                  <w:pPr>
                    <w:spacing w:after="60" w:line="264" w:lineRule="auto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color w:val="F24F4F" w:themeColor="accent1"/>
                      <w:sz w:val="24"/>
                      <w:szCs w:val="24"/>
                    </w:rPr>
                    <w:t xml:space="preserve">Session II: </w:t>
                  </w:r>
                  <w:r w:rsidR="00671AB8">
                    <w:rPr>
                      <w:color w:val="auto"/>
                      <w:sz w:val="22"/>
                      <w:szCs w:val="22"/>
                    </w:rPr>
                    <w:t>January 21</w:t>
                  </w:r>
                  <w:r w:rsidR="00E92209">
                    <w:rPr>
                      <w:color w:val="auto"/>
                      <w:sz w:val="22"/>
                      <w:szCs w:val="22"/>
                    </w:rPr>
                    <w:t xml:space="preserve"> –</w:t>
                  </w:r>
                  <w:r w:rsidR="00671AB8">
                    <w:rPr>
                      <w:color w:val="auto"/>
                      <w:sz w:val="22"/>
                      <w:szCs w:val="22"/>
                    </w:rPr>
                    <w:t xml:space="preserve"> April 21(No programs: March 31 – April 6</w:t>
                  </w:r>
                  <w:r>
                    <w:rPr>
                      <w:color w:val="auto"/>
                      <w:sz w:val="22"/>
                      <w:szCs w:val="22"/>
                    </w:rPr>
                    <w:t>)</w:t>
                  </w:r>
                </w:p>
                <w:p w:rsidR="00D37B34" w:rsidRDefault="00D37B34" w:rsidP="00485538">
                  <w:pPr>
                    <w:spacing w:after="60" w:line="264" w:lineRule="auto"/>
                    <w:rPr>
                      <w:color w:val="auto"/>
                      <w:sz w:val="22"/>
                      <w:szCs w:val="22"/>
                    </w:rPr>
                  </w:pPr>
                </w:p>
                <w:tbl>
                  <w:tblPr>
                    <w:tblStyle w:val="TableGrid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97"/>
                    <w:gridCol w:w="1898"/>
                    <w:gridCol w:w="1898"/>
                    <w:gridCol w:w="1898"/>
                    <w:gridCol w:w="1898"/>
                  </w:tblGrid>
                  <w:tr w:rsidR="00DE7836" w:rsidTr="00E67E27">
                    <w:tc>
                      <w:tcPr>
                        <w:tcW w:w="1897" w:type="dxa"/>
                      </w:tcPr>
                      <w:p w:rsidR="00DE7836" w:rsidRPr="00E67E27" w:rsidRDefault="00E67E27" w:rsidP="00DE7836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Skill Level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DE7836" w:rsidRPr="00E67E27" w:rsidRDefault="00E67E27" w:rsidP="00DE7836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Day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DE7836" w:rsidRPr="00E67E27" w:rsidRDefault="00E67E27" w:rsidP="00DE7836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Time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DE7836" w:rsidRPr="00E67E27" w:rsidRDefault="00E67E27" w:rsidP="00DE7836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Session I Fees</w:t>
                        </w:r>
                      </w:p>
                    </w:tc>
                    <w:tc>
                      <w:tcPr>
                        <w:tcW w:w="1898" w:type="dxa"/>
                      </w:tcPr>
                      <w:p w:rsidR="00DE7836" w:rsidRPr="00E67E27" w:rsidRDefault="00E67E27" w:rsidP="00DE7836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Session II Fees</w:t>
                        </w:r>
                      </w:p>
                    </w:tc>
                  </w:tr>
                  <w:tr w:rsidR="00681B04" w:rsidTr="00C45509">
                    <w:tc>
                      <w:tcPr>
                        <w:tcW w:w="1897" w:type="dxa"/>
                        <w:vMerge w:val="restart"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Pee Wee (4-5 yrs</w:t>
                        </w:r>
                        <w:r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Thursday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11 – 11:30 am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</w:t>
                        </w:r>
                        <w:r w:rsidR="00431306">
                          <w:rPr>
                            <w:color w:val="auto"/>
                            <w:sz w:val="22"/>
                            <w:szCs w:val="22"/>
                          </w:rPr>
                          <w:t>108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$108</w:t>
                        </w:r>
                      </w:p>
                    </w:tc>
                  </w:tr>
                  <w:tr w:rsidR="00681B04" w:rsidTr="00C45509">
                    <w:tc>
                      <w:tcPr>
                        <w:tcW w:w="1897" w:type="dxa"/>
                        <w:vMerge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Thursday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1</w:t>
                        </w:r>
                        <w:r w:rsidR="00E82AE6">
                          <w:rPr>
                            <w:color w:val="auto"/>
                            <w:sz w:val="22"/>
                            <w:szCs w:val="22"/>
                          </w:rPr>
                          <w:t>2:30 – 1:0</w:t>
                        </w: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0 pm</w:t>
                        </w: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1B04" w:rsidTr="00C45509">
                    <w:trPr>
                      <w:trHeight w:val="674"/>
                    </w:trPr>
                    <w:tc>
                      <w:tcPr>
                        <w:tcW w:w="1897" w:type="dxa"/>
                        <w:vMerge w:val="restart"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Beginner/Adv</w:t>
                        </w:r>
                        <w:r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 xml:space="preserve"> Beginner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Tuesday or Thursday or Sunday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6-7 pm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</w:t>
                        </w:r>
                        <w:r w:rsidR="00431306">
                          <w:rPr>
                            <w:color w:val="auto"/>
                            <w:sz w:val="22"/>
                            <w:szCs w:val="22"/>
                          </w:rPr>
                          <w:t>216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$216</w:t>
                        </w:r>
                      </w:p>
                    </w:tc>
                  </w:tr>
                  <w:tr w:rsidR="00681B04" w:rsidTr="00C45509">
                    <w:tc>
                      <w:tcPr>
                        <w:tcW w:w="1897" w:type="dxa"/>
                        <w:vMerge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Saturday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12-1 pm</w:t>
                        </w: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1B04" w:rsidTr="00C45509">
                    <w:tc>
                      <w:tcPr>
                        <w:tcW w:w="1897" w:type="dxa"/>
                        <w:vMerge w:val="restart"/>
                        <w:vAlign w:val="center"/>
                      </w:tcPr>
                      <w:p w:rsidR="00681B04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Intermediate/</w:t>
                        </w:r>
                      </w:p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Adv</w:t>
                        </w:r>
                        <w:r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.</w:t>
                        </w: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 xml:space="preserve"> Intermediate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Tuesday or Thursday or Sunday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4-6 pm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</w:t>
                        </w:r>
                        <w:r w:rsidR="00431306">
                          <w:rPr>
                            <w:color w:val="auto"/>
                            <w:sz w:val="22"/>
                            <w:szCs w:val="22"/>
                          </w:rPr>
                          <w:t>432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$432</w:t>
                        </w:r>
                      </w:p>
                    </w:tc>
                  </w:tr>
                  <w:tr w:rsidR="00681B04" w:rsidTr="00C45509">
                    <w:tc>
                      <w:tcPr>
                        <w:tcW w:w="1897" w:type="dxa"/>
                        <w:vMerge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Saturday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1-3 pm</w:t>
                        </w: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1B04" w:rsidTr="00C45509">
                    <w:trPr>
                      <w:trHeight w:val="395"/>
                    </w:trPr>
                    <w:tc>
                      <w:tcPr>
                        <w:tcW w:w="1897" w:type="dxa"/>
                        <w:vMerge w:val="restart"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Advanced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Monday or Wednesday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4-6 pm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</w:t>
                        </w:r>
                        <w:r w:rsidR="00431306">
                          <w:rPr>
                            <w:color w:val="auto"/>
                            <w:sz w:val="22"/>
                            <w:szCs w:val="22"/>
                          </w:rPr>
                          <w:t>432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$432</w:t>
                        </w:r>
                      </w:p>
                    </w:tc>
                  </w:tr>
                  <w:tr w:rsidR="00681B04" w:rsidTr="00C45509">
                    <w:tc>
                      <w:tcPr>
                        <w:tcW w:w="1897" w:type="dxa"/>
                        <w:vMerge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Saturday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1-3 pm</w:t>
                        </w: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681B04" w:rsidTr="00C45509">
                    <w:tc>
                      <w:tcPr>
                        <w:tcW w:w="1897" w:type="dxa"/>
                        <w:vMerge w:val="restart"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Tournament Training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Monday</w:t>
                        </w:r>
                        <w:r w:rsidR="00671AB8">
                          <w:rPr>
                            <w:color w:val="auto"/>
                            <w:sz w:val="22"/>
                            <w:szCs w:val="22"/>
                          </w:rPr>
                          <w:t xml:space="preserve"> or Wednesday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7-9 pm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</w:t>
                        </w:r>
                        <w:r w:rsidR="00431306">
                          <w:rPr>
                            <w:color w:val="auto"/>
                            <w:sz w:val="22"/>
                            <w:szCs w:val="22"/>
                          </w:rPr>
                          <w:t>432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$432</w:t>
                        </w:r>
                      </w:p>
                    </w:tc>
                  </w:tr>
                  <w:tr w:rsidR="00681B04" w:rsidTr="00C45509">
                    <w:tc>
                      <w:tcPr>
                        <w:tcW w:w="1897" w:type="dxa"/>
                        <w:vMerge/>
                        <w:vAlign w:val="center"/>
                      </w:tcPr>
                      <w:p w:rsidR="00681B04" w:rsidRPr="00E67E27" w:rsidRDefault="00681B04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Saturday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681B04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3-5 pm</w:t>
                        </w: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898" w:type="dxa"/>
                        <w:vMerge/>
                        <w:vAlign w:val="center"/>
                      </w:tcPr>
                      <w:p w:rsidR="00681B04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DE7836" w:rsidTr="00C45509">
                    <w:tc>
                      <w:tcPr>
                        <w:tcW w:w="1897" w:type="dxa"/>
                        <w:vAlign w:val="center"/>
                      </w:tcPr>
                      <w:p w:rsidR="00DE7836" w:rsidRPr="00E67E27" w:rsidRDefault="00E67E27" w:rsidP="00E67E27">
                        <w:pPr>
                          <w:spacing w:after="60"/>
                          <w:rPr>
                            <w:b/>
                            <w:color w:val="auto"/>
                            <w:sz w:val="22"/>
                            <w:szCs w:val="22"/>
                          </w:rPr>
                        </w:pPr>
                        <w:r w:rsidRPr="00E67E27">
                          <w:rPr>
                            <w:b/>
                            <w:color w:val="auto"/>
                            <w:sz w:val="22"/>
                            <w:szCs w:val="22"/>
                          </w:rPr>
                          <w:t>Match Play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DE7836" w:rsidRDefault="00E67E27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Sunday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DE7836" w:rsidRDefault="00681B04" w:rsidP="00681B04">
                        <w:pPr>
                          <w:spacing w:after="60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4-6 pm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DE7836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$2</w:t>
                        </w:r>
                        <w:r w:rsidR="00431306">
                          <w:rPr>
                            <w:color w:val="auto"/>
                            <w:sz w:val="22"/>
                            <w:szCs w:val="22"/>
                          </w:rPr>
                          <w:t>40</w:t>
                        </w:r>
                      </w:p>
                    </w:tc>
                    <w:tc>
                      <w:tcPr>
                        <w:tcW w:w="1898" w:type="dxa"/>
                        <w:vAlign w:val="center"/>
                      </w:tcPr>
                      <w:p w:rsidR="00DE7836" w:rsidRDefault="00681B04" w:rsidP="00C45509">
                        <w:pPr>
                          <w:spacing w:after="60"/>
                          <w:jc w:val="center"/>
                          <w:rPr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color w:val="auto"/>
                            <w:sz w:val="22"/>
                            <w:szCs w:val="22"/>
                          </w:rPr>
                          <w:t>$240</w:t>
                        </w:r>
                      </w:p>
                    </w:tc>
                  </w:tr>
                </w:tbl>
                <w:p w:rsidR="00D37B34" w:rsidRDefault="00D37B34" w:rsidP="00707AEE">
                  <w:pPr>
                    <w:spacing w:before="60" w:after="60"/>
                    <w:rPr>
                      <w:rFonts w:asciiTheme="majorHAnsi" w:hAnsiTheme="majorHAnsi"/>
                      <w:color w:val="F24F4F" w:themeColor="accent1"/>
                      <w:sz w:val="22"/>
                      <w:szCs w:val="22"/>
                    </w:rPr>
                  </w:pPr>
                </w:p>
                <w:p w:rsidR="00431306" w:rsidRPr="00E82AE6" w:rsidRDefault="00302345" w:rsidP="00707AEE">
                  <w:pPr>
                    <w:spacing w:before="60" w:after="60"/>
                    <w:rPr>
                      <w:color w:val="auto"/>
                    </w:rPr>
                  </w:pPr>
                  <w:r w:rsidRPr="00E82AE6">
                    <w:rPr>
                      <w:rFonts w:asciiTheme="majorHAnsi" w:hAnsiTheme="majorHAnsi"/>
                      <w:color w:val="F24F4F" w:themeColor="accent1"/>
                    </w:rPr>
                    <w:t xml:space="preserve">Discounts: </w:t>
                  </w:r>
                  <w:r w:rsidRPr="00E82AE6">
                    <w:rPr>
                      <w:color w:val="auto"/>
                    </w:rPr>
                    <w:t>• 10% for 2nd child or 2nd day/week</w:t>
                  </w:r>
                  <w:r w:rsidR="00707AEE" w:rsidRPr="00E82AE6">
                    <w:rPr>
                      <w:color w:val="auto"/>
                    </w:rPr>
                    <w:t xml:space="preserve"> </w:t>
                  </w:r>
                  <w:r w:rsidR="009D2CC7" w:rsidRPr="00E82AE6">
                    <w:rPr>
                      <w:color w:val="auto"/>
                    </w:rPr>
                    <w:t>• 20% for 3rd child or 3rd day/</w:t>
                  </w:r>
                  <w:r w:rsidR="00707AEE" w:rsidRPr="00E82AE6">
                    <w:rPr>
                      <w:color w:val="auto"/>
                    </w:rPr>
                    <w:t>week</w:t>
                  </w:r>
                  <w:r w:rsidRPr="00E82AE6">
                    <w:rPr>
                      <w:color w:val="auto"/>
                    </w:rPr>
                    <w:t xml:space="preserve"> </w:t>
                  </w:r>
                  <w:r w:rsidR="006A56C9" w:rsidRPr="00E82AE6">
                    <w:rPr>
                      <w:color w:val="auto"/>
                    </w:rPr>
                    <w:t>• 20% max discount/child</w:t>
                  </w:r>
                  <w:r w:rsidR="00707AEE" w:rsidRPr="00E82AE6">
                    <w:rPr>
                      <w:color w:val="auto"/>
                    </w:rPr>
                    <w:t xml:space="preserve"> </w:t>
                  </w:r>
                </w:p>
                <w:p w:rsidR="00485538" w:rsidRPr="00E82AE6" w:rsidRDefault="00485538" w:rsidP="00707AEE">
                  <w:pPr>
                    <w:spacing w:before="60" w:after="60"/>
                    <w:rPr>
                      <w:color w:val="auto"/>
                    </w:rPr>
                  </w:pPr>
                </w:p>
                <w:p w:rsidR="00967C80" w:rsidRPr="00E82AE6" w:rsidRDefault="00485538" w:rsidP="001F40AA">
                  <w:pPr>
                    <w:pStyle w:val="PlainText"/>
                    <w:rPr>
                      <w:rFonts w:asciiTheme="majorHAnsi" w:hAnsiTheme="majorHAnsi"/>
                      <w:color w:val="F24F4F" w:themeColor="accent1"/>
                      <w:sz w:val="20"/>
                      <w:szCs w:val="20"/>
                    </w:rPr>
                  </w:pPr>
                  <w:r w:rsidRPr="00E82AE6">
                    <w:rPr>
                      <w:rFonts w:asciiTheme="majorHAnsi" w:hAnsiTheme="majorHAnsi"/>
                      <w:color w:val="F24F4F" w:themeColor="accent1"/>
                      <w:sz w:val="20"/>
                      <w:szCs w:val="20"/>
                    </w:rPr>
                    <w:t>Junior Travel Team:</w:t>
                  </w:r>
                  <w:r w:rsidR="001F40AA" w:rsidRPr="00E82AE6">
                    <w:rPr>
                      <w:rFonts w:asciiTheme="majorHAnsi" w:hAnsiTheme="majorHAnsi"/>
                      <w:color w:val="F24F4F" w:themeColor="accent1"/>
                      <w:sz w:val="20"/>
                      <w:szCs w:val="20"/>
                    </w:rPr>
                    <w:t xml:space="preserve"> </w:t>
                  </w:r>
                  <w:r w:rsidR="00E82AE6">
                    <w:rPr>
                      <w:rFonts w:asciiTheme="majorHAnsi" w:hAnsiTheme="majorHAnsi"/>
                      <w:color w:val="F24F4F" w:themeColor="accent1"/>
                      <w:sz w:val="20"/>
                      <w:szCs w:val="20"/>
                    </w:rPr>
                    <w:t xml:space="preserve">                                                                                          Adult Leagues:</w:t>
                  </w:r>
                </w:p>
                <w:p w:rsidR="00967C80" w:rsidRPr="00EA7A76" w:rsidRDefault="00967C80" w:rsidP="00EA7A76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  <w:r w:rsidRPr="00E82AE6">
                    <w:rPr>
                      <w:rFonts w:asciiTheme="minorHAnsi" w:hAnsiTheme="minorHAnsi"/>
                      <w:sz w:val="20"/>
                      <w:szCs w:val="20"/>
                    </w:rPr>
                    <w:t>Intermediate level and above match</w:t>
                  </w:r>
                  <w:r w:rsidR="001F40AA" w:rsidRP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 play</w:t>
                  </w:r>
                  <w:r w:rsid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                    </w:t>
                  </w:r>
                  <w:r w:rsidR="005936CA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</w:t>
                  </w:r>
                  <w:r w:rsidR="005936CA" w:rsidRPr="00EA7A76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Session I</w:t>
                  </w:r>
                  <w:r w:rsidR="005A7E1E" w:rsidRPr="00EA7A76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 xml:space="preserve"> special</w:t>
                  </w:r>
                  <w:r w:rsidR="00E82AE6" w:rsidRPr="00EA7A76"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  <w:t>:</w:t>
                  </w:r>
                </w:p>
                <w:p w:rsidR="001F40AA" w:rsidRPr="00E82AE6" w:rsidRDefault="00967C80" w:rsidP="00967C80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Matches are played on </w:t>
                  </w:r>
                  <w:r w:rsidR="001F40AA" w:rsidRPr="00E82AE6">
                    <w:rPr>
                      <w:rFonts w:asciiTheme="minorHAnsi" w:hAnsiTheme="minorHAnsi"/>
                      <w:sz w:val="20"/>
                      <w:szCs w:val="20"/>
                    </w:rPr>
                    <w:t>Saturday nights against other local area clubs</w:t>
                  </w:r>
                  <w:r w:rsid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</w:t>
                  </w:r>
                  <w:r w:rsidR="005A7E1E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2 for 1 pricing on all new and </w:t>
                  </w:r>
                  <w:r w:rsid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967C80" w:rsidRPr="00E82AE6" w:rsidRDefault="00C93E15" w:rsidP="00967C80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$20 per </w:t>
                  </w:r>
                  <w:r w:rsidR="004B02B3" w:rsidRPr="00E82AE6">
                    <w:rPr>
                      <w:rFonts w:asciiTheme="minorHAnsi" w:hAnsiTheme="minorHAnsi"/>
                      <w:sz w:val="20"/>
                      <w:szCs w:val="20"/>
                    </w:rPr>
                    <w:t>match</w:t>
                  </w:r>
                  <w:r w:rsidR="00967C80" w:rsidRP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 includes court fees and p</w:t>
                  </w:r>
                  <w:r w:rsidR="004B02B3" w:rsidRPr="00E82AE6">
                    <w:rPr>
                      <w:rFonts w:asciiTheme="minorHAnsi" w:hAnsiTheme="minorHAnsi"/>
                      <w:sz w:val="20"/>
                      <w:szCs w:val="20"/>
                    </w:rPr>
                    <w:t>izza</w:t>
                  </w:r>
                  <w:r w:rsid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        </w:t>
                  </w:r>
                  <w:r w:rsidR="005A7E1E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  returning members for the </w:t>
                  </w:r>
                </w:p>
                <w:p w:rsidR="004B02B3" w:rsidRPr="00E82AE6" w:rsidRDefault="00967C80" w:rsidP="005936CA">
                  <w:pPr>
                    <w:pStyle w:val="PlainText"/>
                    <w:numPr>
                      <w:ilvl w:val="0"/>
                      <w:numId w:val="2"/>
                    </w:numPr>
                    <w:rPr>
                      <w:rFonts w:asciiTheme="minorHAnsi" w:hAnsiTheme="minorHAnsi"/>
                      <w:color w:val="FF0000"/>
                      <w:sz w:val="20"/>
                      <w:szCs w:val="20"/>
                    </w:rPr>
                  </w:pPr>
                  <w:r w:rsidRPr="00E82AE6">
                    <w:rPr>
                      <w:rFonts w:asciiTheme="minorHAnsi" w:hAnsiTheme="minorHAnsi"/>
                      <w:sz w:val="20"/>
                      <w:szCs w:val="20"/>
                    </w:rPr>
                    <w:t>A c</w:t>
                  </w:r>
                  <w:r w:rsidR="004B02B3" w:rsidRPr="00E82AE6">
                    <w:rPr>
                      <w:rFonts w:asciiTheme="minorHAnsi" w:hAnsiTheme="minorHAnsi"/>
                      <w:sz w:val="20"/>
                      <w:szCs w:val="20"/>
                    </w:rPr>
                    <w:t>alendar of matches will be available at the start of each session</w:t>
                  </w:r>
                  <w:r w:rsidR="00E82AE6">
                    <w:rPr>
                      <w:rFonts w:asciiTheme="minorHAnsi" w:hAnsiTheme="minorHAnsi"/>
                      <w:sz w:val="20"/>
                      <w:szCs w:val="20"/>
                    </w:rPr>
                    <w:t xml:space="preserve">                      </w:t>
                  </w:r>
                  <w:r w:rsidR="005A7E1E">
                    <w:rPr>
                      <w:rFonts w:asciiTheme="minorHAnsi" w:hAnsiTheme="minorHAnsi"/>
                      <w:sz w:val="20"/>
                      <w:szCs w:val="20"/>
                    </w:rPr>
                    <w:t>2014/2015 season.</w:t>
                  </w:r>
                </w:p>
                <w:p w:rsidR="004B02B3" w:rsidRPr="00485538" w:rsidRDefault="004B02B3" w:rsidP="00E66208">
                  <w:pPr>
                    <w:spacing w:before="60" w:after="60" w:line="264" w:lineRule="auto"/>
                    <w:rPr>
                      <w:rFonts w:asciiTheme="majorHAnsi" w:hAnsiTheme="majorHAnsi"/>
                      <w:color w:val="F24F4F" w:themeColor="accent1"/>
                      <w:sz w:val="28"/>
                      <w:szCs w:val="28"/>
                    </w:rPr>
                  </w:pPr>
                </w:p>
              </w:tc>
            </w:tr>
            <w:tr w:rsidR="00DD4C8E" w:rsidTr="00301099">
              <w:trPr>
                <w:trHeight w:val="10800"/>
              </w:trPr>
              <w:tc>
                <w:tcPr>
                  <w:tcW w:w="5000" w:type="pct"/>
                </w:tcPr>
                <w:p w:rsidR="00DD4C8E" w:rsidRDefault="00DD4C8E" w:rsidP="001448F8">
                  <w:pPr>
                    <w:spacing w:before="60" w:after="60"/>
                    <w:rPr>
                      <w:rFonts w:asciiTheme="majorHAnsi" w:hAnsiTheme="majorHAnsi"/>
                      <w:color w:val="F24F4F" w:themeColor="accent1"/>
                      <w:sz w:val="24"/>
                      <w:szCs w:val="24"/>
                    </w:rPr>
                  </w:pPr>
                </w:p>
              </w:tc>
            </w:tr>
            <w:tr w:rsidR="00DD4C8E" w:rsidTr="00301099">
              <w:trPr>
                <w:trHeight w:val="10800"/>
              </w:trPr>
              <w:tc>
                <w:tcPr>
                  <w:tcW w:w="5000" w:type="pct"/>
                </w:tcPr>
                <w:p w:rsidR="00DD4C8E" w:rsidRDefault="00DD4C8E" w:rsidP="001448F8">
                  <w:pPr>
                    <w:spacing w:before="60" w:after="60"/>
                    <w:rPr>
                      <w:rFonts w:asciiTheme="majorHAnsi" w:hAnsiTheme="majorHAnsi"/>
                      <w:color w:val="F24F4F" w:themeColor="accent1"/>
                      <w:sz w:val="24"/>
                      <w:szCs w:val="24"/>
                    </w:rPr>
                  </w:pPr>
                </w:p>
              </w:tc>
            </w:tr>
            <w:tr w:rsidR="00E82AE6" w:rsidTr="00301099">
              <w:trPr>
                <w:trHeight w:val="10800"/>
              </w:trPr>
              <w:tc>
                <w:tcPr>
                  <w:tcW w:w="5000" w:type="pct"/>
                </w:tcPr>
                <w:p w:rsidR="00E82AE6" w:rsidRDefault="00E82AE6" w:rsidP="001448F8">
                  <w:pPr>
                    <w:spacing w:before="60" w:after="60"/>
                    <w:rPr>
                      <w:rFonts w:asciiTheme="majorHAnsi" w:hAnsiTheme="majorHAnsi"/>
                      <w:color w:val="F24F4F" w:themeColor="accent1"/>
                      <w:sz w:val="24"/>
                      <w:szCs w:val="24"/>
                    </w:rPr>
                  </w:pPr>
                </w:p>
              </w:tc>
            </w:tr>
            <w:tr w:rsidR="00E82AE6" w:rsidTr="00301099">
              <w:trPr>
                <w:trHeight w:val="10800"/>
              </w:trPr>
              <w:tc>
                <w:tcPr>
                  <w:tcW w:w="5000" w:type="pct"/>
                </w:tcPr>
                <w:p w:rsidR="00E82AE6" w:rsidRDefault="00E82AE6" w:rsidP="001448F8">
                  <w:pPr>
                    <w:spacing w:before="60" w:after="60"/>
                    <w:rPr>
                      <w:rFonts w:asciiTheme="majorHAnsi" w:hAnsiTheme="majorHAnsi"/>
                      <w:color w:val="F24F4F" w:themeColor="accent1"/>
                      <w:sz w:val="24"/>
                      <w:szCs w:val="24"/>
                    </w:rPr>
                  </w:pPr>
                </w:p>
              </w:tc>
            </w:tr>
            <w:tr w:rsidR="00E82AE6" w:rsidTr="00301099">
              <w:trPr>
                <w:trHeight w:val="10800"/>
              </w:trPr>
              <w:tc>
                <w:tcPr>
                  <w:tcW w:w="5000" w:type="pct"/>
                </w:tcPr>
                <w:p w:rsidR="00E82AE6" w:rsidRDefault="00E82AE6" w:rsidP="001448F8">
                  <w:pPr>
                    <w:spacing w:before="60" w:after="60"/>
                    <w:rPr>
                      <w:rFonts w:asciiTheme="majorHAnsi" w:hAnsiTheme="majorHAnsi"/>
                      <w:color w:val="F24F4F" w:themeColor="accent1"/>
                      <w:sz w:val="24"/>
                      <w:szCs w:val="24"/>
                    </w:rPr>
                  </w:pPr>
                </w:p>
              </w:tc>
            </w:tr>
            <w:tr w:rsidR="00E82AE6" w:rsidTr="00301099">
              <w:trPr>
                <w:trHeight w:val="10800"/>
              </w:trPr>
              <w:tc>
                <w:tcPr>
                  <w:tcW w:w="5000" w:type="pct"/>
                </w:tcPr>
                <w:p w:rsidR="00E82AE6" w:rsidRDefault="00E82AE6" w:rsidP="001448F8">
                  <w:pPr>
                    <w:spacing w:before="60" w:after="60"/>
                    <w:rPr>
                      <w:rFonts w:asciiTheme="majorHAnsi" w:hAnsiTheme="majorHAnsi"/>
                      <w:color w:val="F24F4F" w:themeColor="accent1"/>
                      <w:sz w:val="24"/>
                      <w:szCs w:val="24"/>
                    </w:rPr>
                  </w:pPr>
                </w:p>
              </w:tc>
            </w:tr>
          </w:tbl>
          <w:p w:rsidR="00E2761A" w:rsidRDefault="00E2761A">
            <w:pPr>
              <w:spacing w:after="160" w:line="259" w:lineRule="auto"/>
            </w:pPr>
          </w:p>
        </w:tc>
        <w:tc>
          <w:tcPr>
            <w:tcW w:w="576" w:type="dxa"/>
          </w:tcPr>
          <w:p w:rsidR="00E2761A" w:rsidRDefault="00E2761A">
            <w:pPr>
              <w:spacing w:after="160" w:line="259" w:lineRule="auto"/>
            </w:pPr>
          </w:p>
        </w:tc>
        <w:tc>
          <w:tcPr>
            <w:tcW w:w="360" w:type="dxa"/>
          </w:tcPr>
          <w:p w:rsidR="00E2761A" w:rsidRDefault="00E2761A">
            <w:pPr>
              <w:spacing w:after="160" w:line="259" w:lineRule="auto"/>
            </w:pPr>
          </w:p>
        </w:tc>
        <w:tc>
          <w:tcPr>
            <w:tcW w:w="4248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248"/>
            </w:tblGrid>
            <w:tr w:rsidR="00E2761A" w:rsidTr="0082091A">
              <w:trPr>
                <w:trHeight w:val="441"/>
              </w:trPr>
              <w:tc>
                <w:tcPr>
                  <w:tcW w:w="5000" w:type="pct"/>
                  <w:shd w:val="clear" w:color="auto" w:fill="F24F4F" w:themeFill="accent1"/>
                </w:tcPr>
                <w:p w:rsidR="00E2761A" w:rsidRPr="00D4482F" w:rsidRDefault="00E2761A" w:rsidP="00D4482F">
                  <w:pPr>
                    <w:spacing w:line="264" w:lineRule="auto"/>
                    <w:jc w:val="center"/>
                    <w:rPr>
                      <w:rFonts w:asciiTheme="majorHAnsi" w:hAnsiTheme="majorHAnsi" w:cs="Courier New"/>
                      <w:color w:val="F24F4F" w:themeColor="accent1"/>
                      <w:sz w:val="24"/>
                    </w:rPr>
                  </w:pPr>
                  <w:r w:rsidRPr="00D4482F">
                    <w:rPr>
                      <w:rFonts w:asciiTheme="majorHAnsi" w:hAnsiTheme="majorHAnsi" w:cs="Courier New"/>
                      <w:color w:val="FFFFFF" w:themeColor="background1"/>
                      <w:sz w:val="32"/>
                    </w:rPr>
                    <w:t>Adult Programs</w:t>
                  </w:r>
                </w:p>
              </w:tc>
            </w:tr>
            <w:tr w:rsidR="00E2761A" w:rsidTr="0082091A">
              <w:trPr>
                <w:trHeight w:val="1485"/>
              </w:trPr>
              <w:tc>
                <w:tcPr>
                  <w:tcW w:w="5000" w:type="pct"/>
                  <w:tcBorders>
                    <w:bottom w:val="single" w:sz="18" w:space="0" w:color="F24F4F" w:themeColor="accent1"/>
                  </w:tcBorders>
                </w:tcPr>
                <w:p w:rsidR="00E2761A" w:rsidRPr="001248C2" w:rsidRDefault="00E2761A" w:rsidP="0082091A">
                  <w:pPr>
                    <w:spacing w:before="60" w:after="60" w:line="264" w:lineRule="auto"/>
                    <w:rPr>
                      <w:rFonts w:asciiTheme="majorHAnsi" w:hAnsiTheme="majorHAnsi" w:cs="Courier New"/>
                      <w:color w:val="F24F4F" w:themeColor="accent1"/>
                      <w:sz w:val="24"/>
                    </w:rPr>
                  </w:pPr>
                  <w:r>
                    <w:rPr>
                      <w:rFonts w:asciiTheme="majorHAnsi" w:hAnsiTheme="majorHAnsi" w:cs="Courier New"/>
                      <w:color w:val="F24F4F" w:themeColor="accent1"/>
                      <w:sz w:val="24"/>
                    </w:rPr>
                    <w:t xml:space="preserve">Drill Court: </w:t>
                  </w:r>
                  <w:r w:rsidR="00202DB1">
                    <w:rPr>
                      <w:rFonts w:cs="Courier New"/>
                      <w:color w:val="auto"/>
                      <w:sz w:val="22"/>
                    </w:rPr>
                    <w:t>$20</w:t>
                  </w:r>
                  <w:r>
                    <w:rPr>
                      <w:rFonts w:cs="Courier New"/>
                      <w:color w:val="auto"/>
                      <w:sz w:val="22"/>
                    </w:rPr>
                    <w:t xml:space="preserve"> per class</w:t>
                  </w:r>
                </w:p>
                <w:p w:rsidR="00E2761A" w:rsidRDefault="00E2761A" w:rsidP="001248C2">
                  <w:pPr>
                    <w:spacing w:after="60" w:line="264" w:lineRule="auto"/>
                    <w:rPr>
                      <w:rFonts w:cs="Courier New"/>
                      <w:color w:val="auto"/>
                      <w:sz w:val="22"/>
                    </w:rPr>
                  </w:pPr>
                  <w:r w:rsidRPr="00D4482F">
                    <w:rPr>
                      <w:rFonts w:cs="Courier New"/>
                      <w:color w:val="auto"/>
                      <w:sz w:val="22"/>
                    </w:rPr>
                    <w:t>Fast paced drills for all levels</w:t>
                  </w:r>
                </w:p>
                <w:p w:rsidR="00202DB1" w:rsidRDefault="008D79EB" w:rsidP="001248C2">
                  <w:pPr>
                    <w:spacing w:after="60" w:line="264" w:lineRule="auto"/>
                    <w:rPr>
                      <w:rFonts w:cs="Courier New"/>
                      <w:color w:val="auto"/>
                      <w:sz w:val="22"/>
                    </w:rPr>
                  </w:pPr>
                  <w:r>
                    <w:rPr>
                      <w:rFonts w:cs="Courier New"/>
                      <w:color w:val="auto"/>
                      <w:sz w:val="22"/>
                    </w:rPr>
                    <w:t xml:space="preserve">Monday:  </w:t>
                  </w:r>
                  <w:r w:rsidR="005A7E1E">
                    <w:rPr>
                      <w:rFonts w:cs="Courier New"/>
                      <w:color w:val="auto"/>
                      <w:sz w:val="22"/>
                    </w:rPr>
                    <w:t xml:space="preserve">10am-11:30am &amp; </w:t>
                  </w:r>
                  <w:r w:rsidR="003172C0">
                    <w:rPr>
                      <w:rFonts w:cs="Courier New"/>
                      <w:color w:val="auto"/>
                      <w:sz w:val="22"/>
                    </w:rPr>
                    <w:t>1</w:t>
                  </w:r>
                  <w:r w:rsidR="00202DB1">
                    <w:rPr>
                      <w:rFonts w:cs="Courier New"/>
                      <w:color w:val="auto"/>
                      <w:sz w:val="22"/>
                    </w:rPr>
                    <w:t>pm-2:30pm</w:t>
                  </w:r>
                </w:p>
                <w:p w:rsidR="00202DB1" w:rsidRPr="0076013E" w:rsidRDefault="008D79EB" w:rsidP="00D4482F">
                  <w:pPr>
                    <w:spacing w:after="60" w:line="264" w:lineRule="auto"/>
                    <w:rPr>
                      <w:rFonts w:cs="Courier New"/>
                      <w:color w:val="auto"/>
                      <w:sz w:val="22"/>
                    </w:rPr>
                  </w:pPr>
                  <w:r>
                    <w:rPr>
                      <w:rFonts w:cs="Courier New"/>
                      <w:color w:val="auto"/>
                      <w:sz w:val="22"/>
                    </w:rPr>
                    <w:t xml:space="preserve">Wednesday: </w:t>
                  </w:r>
                  <w:r w:rsidR="00E2761A">
                    <w:rPr>
                      <w:rFonts w:cs="Courier New"/>
                      <w:color w:val="auto"/>
                      <w:sz w:val="22"/>
                    </w:rPr>
                    <w:t>11:30</w:t>
                  </w:r>
                  <w:r w:rsidR="00535732">
                    <w:rPr>
                      <w:rFonts w:cs="Courier New"/>
                      <w:color w:val="auto"/>
                      <w:sz w:val="22"/>
                    </w:rPr>
                    <w:t>am</w:t>
                  </w:r>
                  <w:r w:rsidR="003172C0">
                    <w:rPr>
                      <w:rFonts w:cs="Courier New"/>
                      <w:color w:val="auto"/>
                      <w:sz w:val="22"/>
                    </w:rPr>
                    <w:t>-1</w:t>
                  </w:r>
                  <w:r w:rsidR="00535732">
                    <w:rPr>
                      <w:rFonts w:cs="Courier New"/>
                      <w:color w:val="auto"/>
                      <w:sz w:val="22"/>
                    </w:rPr>
                    <w:t>pm</w:t>
                  </w:r>
                </w:p>
              </w:tc>
            </w:tr>
            <w:tr w:rsidR="00E2761A" w:rsidTr="001248C2">
              <w:trPr>
                <w:trHeight w:hRule="exact" w:val="2205"/>
              </w:trPr>
              <w:tc>
                <w:tcPr>
                  <w:tcW w:w="5000" w:type="pct"/>
                  <w:tcBorders>
                    <w:top w:val="single" w:sz="18" w:space="0" w:color="F24F4F" w:themeColor="accent1"/>
                    <w:bottom w:val="single" w:sz="18" w:space="0" w:color="F24F4F" w:themeColor="accent1"/>
                  </w:tcBorders>
                </w:tcPr>
                <w:p w:rsidR="00E2761A" w:rsidRDefault="00E2761A" w:rsidP="007B05A4">
                  <w:pPr>
                    <w:spacing w:before="60" w:after="60"/>
                    <w:rPr>
                      <w:rFonts w:cs="Courier New"/>
                      <w:color w:val="auto"/>
                      <w:sz w:val="22"/>
                      <w:szCs w:val="22"/>
                    </w:rPr>
                  </w:pPr>
                  <w:r w:rsidRPr="001248C2">
                    <w:rPr>
                      <w:rFonts w:asciiTheme="majorHAnsi" w:hAnsiTheme="majorHAnsi" w:cs="Courier New"/>
                      <w:color w:val="F24F4F" w:themeColor="accent1"/>
                      <w:sz w:val="24"/>
                    </w:rPr>
                    <w:t>Open Clinics</w:t>
                  </w:r>
                  <w:r>
                    <w:rPr>
                      <w:rFonts w:asciiTheme="majorHAnsi" w:hAnsiTheme="majorHAnsi" w:cs="Courier New"/>
                      <w:color w:val="F24F4F" w:themeColor="accent1"/>
                      <w:sz w:val="24"/>
                    </w:rPr>
                    <w:t xml:space="preserve">: </w:t>
                  </w:r>
                  <w:r>
                    <w:rPr>
                      <w:rFonts w:cs="Courier New"/>
                      <w:color w:val="auto"/>
                      <w:sz w:val="22"/>
                      <w:szCs w:val="22"/>
                    </w:rPr>
                    <w:t>$28 per class</w:t>
                  </w:r>
                </w:p>
                <w:p w:rsidR="00E2761A" w:rsidRDefault="00E2761A" w:rsidP="001248C2">
                  <w:pPr>
                    <w:jc w:val="center"/>
                    <w:rPr>
                      <w:rFonts w:cs="Courier New"/>
                      <w:color w:val="auto"/>
                      <w:sz w:val="22"/>
                      <w:szCs w:val="22"/>
                    </w:rPr>
                  </w:pPr>
                  <w:r>
                    <w:rPr>
                      <w:rFonts w:cs="Courier New"/>
                      <w:color w:val="auto"/>
                      <w:sz w:val="22"/>
                      <w:szCs w:val="22"/>
                    </w:rPr>
                    <w:t>Drills • Point Play • Strategy • Fast Paced Play</w:t>
                  </w:r>
                </w:p>
                <w:p w:rsidR="00E2761A" w:rsidRDefault="00E2761A" w:rsidP="001248C2">
                  <w:pPr>
                    <w:rPr>
                      <w:rFonts w:cs="Courier New"/>
                      <w:color w:val="auto"/>
                      <w:sz w:val="22"/>
                      <w:szCs w:val="22"/>
                    </w:rPr>
                  </w:pPr>
                </w:p>
                <w:tbl>
                  <w:tblPr>
                    <w:tblStyle w:val="LightShading1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49"/>
                    <w:gridCol w:w="1377"/>
                    <w:gridCol w:w="1472"/>
                  </w:tblGrid>
                  <w:tr w:rsidR="00E2761A" w:rsidTr="00202DB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7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9" w:type="dxa"/>
                      </w:tcPr>
                      <w:p w:rsidR="00E2761A" w:rsidRDefault="00E2761A" w:rsidP="001248C2">
                        <w:pPr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  <w:t>Level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E2761A" w:rsidRDefault="00E2761A" w:rsidP="001248C2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  <w:t>Day</w:t>
                        </w:r>
                      </w:p>
                    </w:tc>
                    <w:tc>
                      <w:tcPr>
                        <w:tcW w:w="1472" w:type="dxa"/>
                      </w:tcPr>
                      <w:p w:rsidR="00E2761A" w:rsidRDefault="00E2761A" w:rsidP="001248C2">
                        <w:p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  <w:t>Time</w:t>
                        </w:r>
                      </w:p>
                    </w:tc>
                  </w:tr>
                  <w:tr w:rsidR="00E2761A" w:rsidTr="00202DB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27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9" w:type="dxa"/>
                      </w:tcPr>
                      <w:p w:rsidR="00E2761A" w:rsidRPr="001248C2" w:rsidRDefault="00202DB1" w:rsidP="001248C2">
                        <w:pPr>
                          <w:rPr>
                            <w:rFonts w:cs="Courier New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b w:val="0"/>
                            <w:color w:val="auto"/>
                            <w:sz w:val="22"/>
                            <w:szCs w:val="22"/>
                          </w:rPr>
                          <w:t>2.5-3.0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E2761A" w:rsidRDefault="00535732" w:rsidP="001248C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  <w:t>Thursday</w:t>
                        </w:r>
                      </w:p>
                    </w:tc>
                    <w:tc>
                      <w:tcPr>
                        <w:tcW w:w="1472" w:type="dxa"/>
                      </w:tcPr>
                      <w:p w:rsidR="00E2761A" w:rsidRDefault="00E2761A" w:rsidP="001248C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  <w:t>1 pm - 3 pm</w:t>
                        </w:r>
                      </w:p>
                    </w:tc>
                  </w:tr>
                  <w:tr w:rsidR="00E2761A" w:rsidTr="00202DB1">
                    <w:trPr>
                      <w:trHeight w:val="274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249" w:type="dxa"/>
                      </w:tcPr>
                      <w:p w:rsidR="00E2761A" w:rsidRPr="001248C2" w:rsidRDefault="00202DB1" w:rsidP="001248C2">
                        <w:pPr>
                          <w:rPr>
                            <w:rFonts w:cs="Courier New"/>
                            <w:b w:val="0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b w:val="0"/>
                            <w:color w:val="auto"/>
                            <w:sz w:val="22"/>
                            <w:szCs w:val="22"/>
                          </w:rPr>
                          <w:t>3.5</w:t>
                        </w:r>
                        <w:r w:rsidR="00E2761A" w:rsidRPr="001248C2">
                          <w:rPr>
                            <w:rFonts w:cs="Courier New"/>
                            <w:b w:val="0"/>
                            <w:color w:val="auto"/>
                            <w:sz w:val="22"/>
                            <w:szCs w:val="22"/>
                          </w:rPr>
                          <w:t>-4.</w:t>
                        </w:r>
                        <w:r>
                          <w:rPr>
                            <w:rFonts w:cs="Courier New"/>
                            <w:b w:val="0"/>
                            <w:color w:val="auto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  <w:tc>
                      <w:tcPr>
                        <w:tcW w:w="1377" w:type="dxa"/>
                      </w:tcPr>
                      <w:p w:rsidR="00E2761A" w:rsidRDefault="00E2761A" w:rsidP="001248C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  <w:t>Sunday</w:t>
                        </w:r>
                      </w:p>
                    </w:tc>
                    <w:tc>
                      <w:tcPr>
                        <w:tcW w:w="1472" w:type="dxa"/>
                      </w:tcPr>
                      <w:p w:rsidR="00E2761A" w:rsidRDefault="00E2761A" w:rsidP="001248C2">
                        <w:pPr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cs="Courier New"/>
                            <w:color w:val="auto"/>
                            <w:sz w:val="22"/>
                            <w:szCs w:val="22"/>
                          </w:rPr>
                          <w:t>10 am – noon</w:t>
                        </w:r>
                      </w:p>
                    </w:tc>
                  </w:tr>
                </w:tbl>
                <w:p w:rsidR="00E2761A" w:rsidRPr="001248C2" w:rsidRDefault="00E2761A" w:rsidP="001248C2">
                  <w:pPr>
                    <w:rPr>
                      <w:rFonts w:cs="Courier New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E2761A" w:rsidTr="003172C0">
              <w:trPr>
                <w:trHeight w:hRule="exact" w:val="3564"/>
              </w:trPr>
              <w:tc>
                <w:tcPr>
                  <w:tcW w:w="5000" w:type="pct"/>
                  <w:tcBorders>
                    <w:top w:val="single" w:sz="18" w:space="0" w:color="F24F4F" w:themeColor="accent1"/>
                  </w:tcBorders>
                </w:tcPr>
                <w:p w:rsidR="00535732" w:rsidRDefault="00202DB1" w:rsidP="001248C2">
                  <w:pPr>
                    <w:spacing w:after="60"/>
                    <w:rPr>
                      <w:rFonts w:cs="Courier New"/>
                      <w:color w:val="auto"/>
                      <w:sz w:val="22"/>
                      <w:szCs w:val="24"/>
                    </w:rPr>
                  </w:pPr>
                  <w:r>
                    <w:rPr>
                      <w:rFonts w:cs="Courier New"/>
                      <w:color w:val="FF0000"/>
                      <w:sz w:val="24"/>
                      <w:szCs w:val="24"/>
                    </w:rPr>
                    <w:t>Cardio</w:t>
                  </w:r>
                  <w:r w:rsidR="00535732" w:rsidRPr="00535732">
                    <w:rPr>
                      <w:rFonts w:cs="Courier New"/>
                      <w:color w:val="FF0000"/>
                      <w:sz w:val="24"/>
                      <w:szCs w:val="24"/>
                    </w:rPr>
                    <w:t xml:space="preserve"> Tennis:</w:t>
                  </w:r>
                  <w:r w:rsidR="00294FF8">
                    <w:rPr>
                      <w:rFonts w:cs="Courier New"/>
                      <w:color w:val="auto"/>
                      <w:sz w:val="22"/>
                      <w:szCs w:val="24"/>
                    </w:rPr>
                    <w:t xml:space="preserve">  $17</w:t>
                  </w:r>
                  <w:r w:rsidR="00E73167">
                    <w:rPr>
                      <w:rFonts w:cs="Courier New"/>
                      <w:color w:val="auto"/>
                      <w:sz w:val="22"/>
                      <w:szCs w:val="24"/>
                    </w:rPr>
                    <w:t xml:space="preserve"> </w:t>
                  </w:r>
                  <w:r w:rsidR="007905A1">
                    <w:rPr>
                      <w:rFonts w:cs="Courier New"/>
                      <w:color w:val="auto"/>
                      <w:sz w:val="22"/>
                      <w:szCs w:val="24"/>
                    </w:rPr>
                    <w:t xml:space="preserve">per </w:t>
                  </w:r>
                  <w:r w:rsidR="00535732">
                    <w:rPr>
                      <w:rFonts w:cs="Courier New"/>
                      <w:color w:val="auto"/>
                      <w:sz w:val="22"/>
                      <w:szCs w:val="24"/>
                    </w:rPr>
                    <w:t>class</w:t>
                  </w:r>
                </w:p>
                <w:p w:rsidR="00535732" w:rsidRDefault="008D79EB" w:rsidP="001248C2">
                  <w:pPr>
                    <w:spacing w:after="60"/>
                    <w:rPr>
                      <w:rFonts w:cs="Courier New"/>
                      <w:color w:val="auto"/>
                      <w:sz w:val="22"/>
                      <w:szCs w:val="24"/>
                    </w:rPr>
                  </w:pPr>
                  <w:r>
                    <w:rPr>
                      <w:rFonts w:cs="Courier New"/>
                      <w:color w:val="auto"/>
                      <w:sz w:val="22"/>
                      <w:szCs w:val="24"/>
                    </w:rPr>
                    <w:t>Fast-</w:t>
                  </w:r>
                  <w:r w:rsidR="007905A1">
                    <w:rPr>
                      <w:rFonts w:cs="Courier New"/>
                      <w:color w:val="auto"/>
                      <w:sz w:val="22"/>
                      <w:szCs w:val="24"/>
                    </w:rPr>
                    <w:t>paced aerobic workout with music for all levels.  A party on the court.</w:t>
                  </w:r>
                </w:p>
                <w:p w:rsidR="00202DB1" w:rsidRDefault="00202DB1" w:rsidP="001248C2">
                  <w:pPr>
                    <w:spacing w:after="60"/>
                    <w:rPr>
                      <w:rFonts w:cs="Courier New"/>
                      <w:color w:val="auto"/>
                      <w:sz w:val="22"/>
                      <w:szCs w:val="24"/>
                    </w:rPr>
                  </w:pPr>
                  <w:r>
                    <w:rPr>
                      <w:rFonts w:cs="Courier New"/>
                      <w:color w:val="auto"/>
                      <w:sz w:val="22"/>
                      <w:szCs w:val="24"/>
                    </w:rPr>
                    <w:t>Bill Pilardi and Lisa Dollard are licensed Cardio Tennis Instructors.</w:t>
                  </w:r>
                </w:p>
                <w:p w:rsidR="00535732" w:rsidRDefault="008D79EB" w:rsidP="001248C2">
                  <w:pPr>
                    <w:spacing w:after="60"/>
                    <w:rPr>
                      <w:rFonts w:cs="Courier New"/>
                      <w:color w:val="auto"/>
                      <w:sz w:val="22"/>
                      <w:szCs w:val="24"/>
                    </w:rPr>
                  </w:pPr>
                  <w:r>
                    <w:rPr>
                      <w:rFonts w:cs="Courier New"/>
                      <w:color w:val="auto"/>
                      <w:sz w:val="22"/>
                      <w:szCs w:val="24"/>
                    </w:rPr>
                    <w:t>Monday, Wednesday, Thursday</w:t>
                  </w:r>
                  <w:r w:rsidR="00294FF8">
                    <w:rPr>
                      <w:rFonts w:cs="Courier New"/>
                      <w:color w:val="auto"/>
                      <w:sz w:val="22"/>
                      <w:szCs w:val="24"/>
                    </w:rPr>
                    <w:t xml:space="preserve"> </w:t>
                  </w:r>
                  <w:r>
                    <w:rPr>
                      <w:rFonts w:cs="Courier New"/>
                      <w:color w:val="auto"/>
                      <w:sz w:val="22"/>
                      <w:szCs w:val="24"/>
                    </w:rPr>
                    <w:t>and Friday</w:t>
                  </w:r>
                  <w:r w:rsidR="00535732">
                    <w:rPr>
                      <w:rFonts w:cs="Courier New"/>
                      <w:color w:val="auto"/>
                      <w:sz w:val="22"/>
                      <w:szCs w:val="24"/>
                    </w:rPr>
                    <w:t xml:space="preserve"> 10am</w:t>
                  </w:r>
                  <w:r w:rsidR="007905A1">
                    <w:rPr>
                      <w:rFonts w:cs="Courier New"/>
                      <w:color w:val="auto"/>
                      <w:sz w:val="22"/>
                      <w:szCs w:val="24"/>
                    </w:rPr>
                    <w:t>-11am</w:t>
                  </w:r>
                </w:p>
                <w:p w:rsidR="00535732" w:rsidRDefault="008D79EB" w:rsidP="001248C2">
                  <w:pPr>
                    <w:spacing w:after="60"/>
                    <w:rPr>
                      <w:rFonts w:cs="Courier New"/>
                      <w:color w:val="auto"/>
                      <w:sz w:val="22"/>
                      <w:szCs w:val="24"/>
                    </w:rPr>
                  </w:pPr>
                  <w:r>
                    <w:rPr>
                      <w:rFonts w:cs="Courier New"/>
                      <w:color w:val="auto"/>
                      <w:sz w:val="22"/>
                      <w:szCs w:val="24"/>
                    </w:rPr>
                    <w:t xml:space="preserve">Tuesday and Thursday: </w:t>
                  </w:r>
                  <w:r w:rsidR="003172C0">
                    <w:rPr>
                      <w:rFonts w:cs="Courier New"/>
                      <w:color w:val="auto"/>
                      <w:sz w:val="22"/>
                      <w:szCs w:val="24"/>
                    </w:rPr>
                    <w:t>1pm-2pm</w:t>
                  </w:r>
                </w:p>
                <w:p w:rsidR="003172C0" w:rsidRDefault="003172C0" w:rsidP="001248C2">
                  <w:pPr>
                    <w:spacing w:after="60"/>
                    <w:rPr>
                      <w:rFonts w:cs="Courier New"/>
                      <w:color w:val="FF0000"/>
                      <w:sz w:val="22"/>
                      <w:szCs w:val="24"/>
                    </w:rPr>
                  </w:pPr>
                </w:p>
                <w:p w:rsidR="003172C0" w:rsidRDefault="003172C0" w:rsidP="001248C2">
                  <w:pPr>
                    <w:spacing w:after="60"/>
                    <w:rPr>
                      <w:rFonts w:cs="Courier New"/>
                      <w:color w:val="auto"/>
                      <w:sz w:val="22"/>
                      <w:szCs w:val="24"/>
                    </w:rPr>
                  </w:pPr>
                  <w:r>
                    <w:rPr>
                      <w:rFonts w:cs="Courier New"/>
                      <w:color w:val="FF0000"/>
                      <w:sz w:val="22"/>
                      <w:szCs w:val="24"/>
                    </w:rPr>
                    <w:t xml:space="preserve">Cardio Tennis </w:t>
                  </w:r>
                  <w:r w:rsidRPr="003172C0">
                    <w:rPr>
                      <w:rFonts w:cs="Courier New"/>
                      <w:color w:val="FF0000"/>
                      <w:sz w:val="22"/>
                      <w:szCs w:val="24"/>
                    </w:rPr>
                    <w:t>Package Deal:</w:t>
                  </w:r>
                  <w:r>
                    <w:rPr>
                      <w:rFonts w:cs="Courier New"/>
                      <w:color w:val="auto"/>
                      <w:sz w:val="22"/>
                      <w:szCs w:val="24"/>
                    </w:rPr>
                    <w:t xml:space="preserve">  </w:t>
                  </w:r>
                </w:p>
                <w:p w:rsidR="003172C0" w:rsidRDefault="003172C0" w:rsidP="001248C2">
                  <w:pPr>
                    <w:spacing w:after="60"/>
                    <w:rPr>
                      <w:rFonts w:cs="Courier New"/>
                      <w:color w:val="auto"/>
                      <w:sz w:val="22"/>
                      <w:szCs w:val="24"/>
                    </w:rPr>
                  </w:pPr>
                  <w:r>
                    <w:rPr>
                      <w:rFonts w:cs="Courier New"/>
                      <w:color w:val="auto"/>
                      <w:sz w:val="22"/>
                      <w:szCs w:val="24"/>
                    </w:rPr>
                    <w:t>Buy 10 classes get one class free</w:t>
                  </w:r>
                </w:p>
                <w:p w:rsidR="00535732" w:rsidRPr="003172C0" w:rsidRDefault="003172C0" w:rsidP="001248C2">
                  <w:pPr>
                    <w:spacing w:after="60"/>
                    <w:rPr>
                      <w:rFonts w:cs="Courier New"/>
                      <w:color w:val="FF0000"/>
                      <w:sz w:val="22"/>
                      <w:szCs w:val="24"/>
                    </w:rPr>
                  </w:pPr>
                  <w:r w:rsidRPr="003172C0">
                    <w:rPr>
                      <w:rFonts w:cs="Courier New"/>
                      <w:color w:val="FF0000"/>
                      <w:sz w:val="22"/>
                      <w:szCs w:val="24"/>
                    </w:rPr>
                    <w:t>$170 for 11 classes</w:t>
                  </w:r>
                  <w:r w:rsidR="00C16D5F">
                    <w:rPr>
                      <w:rFonts w:cs="Courier New"/>
                      <w:color w:val="FF0000"/>
                      <w:sz w:val="22"/>
                      <w:szCs w:val="24"/>
                    </w:rPr>
                    <w:t xml:space="preserve"> (must prepay)</w:t>
                  </w:r>
                </w:p>
                <w:p w:rsidR="00E73167" w:rsidRDefault="00E73167" w:rsidP="001248C2">
                  <w:pPr>
                    <w:spacing w:after="60"/>
                    <w:rPr>
                      <w:rFonts w:cs="Courier New"/>
                      <w:color w:val="000000" w:themeColor="text1"/>
                      <w:sz w:val="22"/>
                      <w:szCs w:val="22"/>
                    </w:rPr>
                  </w:pPr>
                </w:p>
                <w:p w:rsidR="00E73167" w:rsidRDefault="00E73167" w:rsidP="001248C2">
                  <w:pPr>
                    <w:spacing w:after="60"/>
                    <w:rPr>
                      <w:rFonts w:cs="Courier New"/>
                      <w:color w:val="000000" w:themeColor="text1"/>
                      <w:sz w:val="22"/>
                      <w:szCs w:val="22"/>
                    </w:rPr>
                  </w:pPr>
                </w:p>
                <w:p w:rsidR="00E73167" w:rsidRDefault="00E73167" w:rsidP="001248C2">
                  <w:pPr>
                    <w:spacing w:after="60"/>
                    <w:rPr>
                      <w:rFonts w:cs="Courier New"/>
                      <w:color w:val="000000" w:themeColor="text1"/>
                      <w:sz w:val="22"/>
                      <w:szCs w:val="22"/>
                    </w:rPr>
                  </w:pPr>
                </w:p>
                <w:p w:rsidR="007905A1" w:rsidRDefault="007905A1" w:rsidP="001248C2">
                  <w:pPr>
                    <w:spacing w:after="60"/>
                    <w:rPr>
                      <w:rFonts w:cs="Courier New"/>
                      <w:color w:val="000000" w:themeColor="text1"/>
                      <w:sz w:val="22"/>
                      <w:szCs w:val="22"/>
                    </w:rPr>
                  </w:pPr>
                </w:p>
                <w:p w:rsidR="007905A1" w:rsidRPr="00535732" w:rsidRDefault="007905A1" w:rsidP="001248C2">
                  <w:pPr>
                    <w:spacing w:after="60"/>
                    <w:rPr>
                      <w:rFonts w:cs="Courier New"/>
                      <w:color w:val="FF0000"/>
                      <w:sz w:val="24"/>
                      <w:szCs w:val="24"/>
                    </w:rPr>
                  </w:pPr>
                </w:p>
                <w:p w:rsidR="00535732" w:rsidRPr="001248C2" w:rsidRDefault="00535732" w:rsidP="001248C2">
                  <w:pPr>
                    <w:spacing w:after="60"/>
                    <w:rPr>
                      <w:rFonts w:cs="Courier New"/>
                      <w:color w:val="auto"/>
                      <w:sz w:val="22"/>
                      <w:szCs w:val="24"/>
                    </w:rPr>
                  </w:pPr>
                </w:p>
              </w:tc>
            </w:tr>
            <w:tr w:rsidR="00E2761A" w:rsidTr="008D79EB">
              <w:trPr>
                <w:trHeight w:hRule="exact" w:val="85"/>
              </w:trPr>
              <w:tc>
                <w:tcPr>
                  <w:tcW w:w="5000" w:type="pct"/>
                </w:tcPr>
                <w:p w:rsidR="00E2761A" w:rsidRDefault="00E2761A"/>
              </w:tc>
            </w:tr>
            <w:tr w:rsidR="00E2761A">
              <w:trPr>
                <w:trHeight w:hRule="exact" w:val="3168"/>
              </w:trPr>
              <w:tc>
                <w:tcPr>
                  <w:tcW w:w="5000" w:type="pct"/>
                  <w:shd w:val="clear" w:color="auto" w:fill="F24F4F" w:themeFill="accent1"/>
                </w:tcPr>
                <w:p w:rsidR="00E2761A" w:rsidRDefault="00E2761A">
                  <w:pPr>
                    <w:pStyle w:val="BlockHeading"/>
                  </w:pPr>
                  <w:r>
                    <w:t>Contact Us</w:t>
                  </w:r>
                </w:p>
                <w:p w:rsidR="00E2761A" w:rsidRDefault="00B04469" w:rsidP="00B03E17">
                  <w:pPr>
                    <w:pStyle w:val="BlockText2"/>
                    <w:spacing w:after="0"/>
                  </w:pPr>
                  <w:sdt>
                    <w:sdtPr>
                      <w:alias w:val="Company"/>
                      <w:tag w:val=""/>
                      <w:id w:val="-1173869346"/>
                      <w:placeholder>
                        <w:docPart w:val="17C2E6DDA9F948E9B63C7CA2CFF661A8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E2761A">
                        <w:t>The Peters Twp. Tennis Associatio</w:t>
                      </w:r>
                    </w:sdtContent>
                  </w:sdt>
                  <w:r w:rsidR="00E2761A">
                    <w:t>n</w:t>
                  </w:r>
                  <w:r w:rsidR="00E2761A">
                    <w:br/>
                    <w:t>610 East McMurray Road</w:t>
                  </w:r>
                  <w:r w:rsidR="00E2761A">
                    <w:br/>
                    <w:t>McMurray, PA 15317</w:t>
                  </w:r>
                </w:p>
                <w:p w:rsidR="00B03E17" w:rsidRDefault="00B03E17" w:rsidP="00B03E17">
                  <w:pPr>
                    <w:pStyle w:val="BlockText2"/>
                    <w:spacing w:after="0"/>
                  </w:pPr>
                </w:p>
                <w:p w:rsidR="000F1822" w:rsidRDefault="00E2761A" w:rsidP="00B03E17">
                  <w:pPr>
                    <w:pStyle w:val="BlockText2"/>
                    <w:spacing w:after="0"/>
                  </w:pPr>
                  <w:r>
                    <w:t>724.941.1330</w:t>
                  </w:r>
                  <w:r>
                    <w:br/>
                  </w:r>
                </w:p>
                <w:p w:rsidR="000F1822" w:rsidRDefault="00E2761A" w:rsidP="00B03E17">
                  <w:pPr>
                    <w:pStyle w:val="BlockText2"/>
                    <w:spacing w:after="0"/>
                  </w:pPr>
                  <w:r>
                    <w:t>Visit us on the Web</w:t>
                  </w:r>
                  <w:r w:rsidR="000F1822">
                    <w:t>:</w:t>
                  </w:r>
                </w:p>
                <w:p w:rsidR="00B03E17" w:rsidRDefault="00B03E17" w:rsidP="00B03E17">
                  <w:pPr>
                    <w:pStyle w:val="BlockText2"/>
                    <w:spacing w:after="0"/>
                  </w:pPr>
                  <w:r>
                    <w:t>www.peterstennis.</w:t>
                  </w:r>
                  <w:r w:rsidR="00671AB8">
                    <w:t>weebly.</w:t>
                  </w:r>
                  <w:r>
                    <w:t xml:space="preserve">com </w:t>
                  </w:r>
                </w:p>
                <w:p w:rsidR="00E2761A" w:rsidRDefault="000F1822" w:rsidP="00B03E17">
                  <w:pPr>
                    <w:pStyle w:val="BlockText2"/>
                    <w:spacing w:after="0"/>
                  </w:pPr>
                  <w:r>
                    <w:t>Pro bios • Forms • Current information</w:t>
                  </w:r>
                  <w:r w:rsidR="00E2761A">
                    <w:br/>
                  </w:r>
                </w:p>
              </w:tc>
            </w:tr>
          </w:tbl>
          <w:p w:rsidR="00E2761A" w:rsidRDefault="00E2761A">
            <w:pPr>
              <w:spacing w:after="160" w:line="259" w:lineRule="auto"/>
            </w:pPr>
          </w:p>
        </w:tc>
      </w:tr>
    </w:tbl>
    <w:p w:rsidR="00275876" w:rsidRDefault="00275876">
      <w:pPr>
        <w:pStyle w:val="NoSpacing"/>
      </w:pPr>
    </w:p>
    <w:sectPr w:rsidR="00275876" w:rsidSect="006749F3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42030A"/>
    <w:multiLevelType w:val="hybridMultilevel"/>
    <w:tmpl w:val="02746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76"/>
    <w:rsid w:val="000E3D14"/>
    <w:rsid w:val="000F1822"/>
    <w:rsid w:val="00100829"/>
    <w:rsid w:val="001248C2"/>
    <w:rsid w:val="001316AB"/>
    <w:rsid w:val="001448F8"/>
    <w:rsid w:val="00160DBC"/>
    <w:rsid w:val="00170C58"/>
    <w:rsid w:val="00184C03"/>
    <w:rsid w:val="001C4EDE"/>
    <w:rsid w:val="001F40AA"/>
    <w:rsid w:val="00202DB1"/>
    <w:rsid w:val="00237430"/>
    <w:rsid w:val="00275876"/>
    <w:rsid w:val="00294FF8"/>
    <w:rsid w:val="00302345"/>
    <w:rsid w:val="003172C0"/>
    <w:rsid w:val="003313C8"/>
    <w:rsid w:val="00431306"/>
    <w:rsid w:val="00454862"/>
    <w:rsid w:val="00485538"/>
    <w:rsid w:val="00486233"/>
    <w:rsid w:val="004B02B3"/>
    <w:rsid w:val="004E6BE9"/>
    <w:rsid w:val="00527BA9"/>
    <w:rsid w:val="00535732"/>
    <w:rsid w:val="005936CA"/>
    <w:rsid w:val="005A61C0"/>
    <w:rsid w:val="005A7E1E"/>
    <w:rsid w:val="00655D9A"/>
    <w:rsid w:val="0066403B"/>
    <w:rsid w:val="00671AB8"/>
    <w:rsid w:val="006749F3"/>
    <w:rsid w:val="00681B04"/>
    <w:rsid w:val="006A56C9"/>
    <w:rsid w:val="006E1284"/>
    <w:rsid w:val="00707686"/>
    <w:rsid w:val="00707AEE"/>
    <w:rsid w:val="00716486"/>
    <w:rsid w:val="0076013E"/>
    <w:rsid w:val="007905A1"/>
    <w:rsid w:val="007B05A4"/>
    <w:rsid w:val="0082091A"/>
    <w:rsid w:val="008D79EB"/>
    <w:rsid w:val="00955441"/>
    <w:rsid w:val="0095720D"/>
    <w:rsid w:val="00967C80"/>
    <w:rsid w:val="009A4EBB"/>
    <w:rsid w:val="009C4A8E"/>
    <w:rsid w:val="009D2CC7"/>
    <w:rsid w:val="00B03E17"/>
    <w:rsid w:val="00B04469"/>
    <w:rsid w:val="00B13D33"/>
    <w:rsid w:val="00BA37EC"/>
    <w:rsid w:val="00BB5503"/>
    <w:rsid w:val="00BC050B"/>
    <w:rsid w:val="00C16D5F"/>
    <w:rsid w:val="00C45509"/>
    <w:rsid w:val="00C93E15"/>
    <w:rsid w:val="00D37B34"/>
    <w:rsid w:val="00D4482F"/>
    <w:rsid w:val="00DD4C8E"/>
    <w:rsid w:val="00DE7836"/>
    <w:rsid w:val="00E2761A"/>
    <w:rsid w:val="00E63D6C"/>
    <w:rsid w:val="00E66208"/>
    <w:rsid w:val="00E67E27"/>
    <w:rsid w:val="00E73167"/>
    <w:rsid w:val="00E82AE6"/>
    <w:rsid w:val="00E92209"/>
    <w:rsid w:val="00EA7A76"/>
    <w:rsid w:val="00E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F3"/>
  </w:style>
  <w:style w:type="paragraph" w:styleId="Heading1">
    <w:name w:val="heading 1"/>
    <w:basedOn w:val="Normal"/>
    <w:next w:val="Normal"/>
    <w:link w:val="Heading1Char"/>
    <w:uiPriority w:val="2"/>
    <w:qFormat/>
    <w:rsid w:val="006749F3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749F3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749F3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6749F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rsid w:val="006749F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6749F3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6749F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6749F3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6749F3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6749F3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6749F3"/>
    <w:rPr>
      <w:color w:val="808080"/>
    </w:rPr>
  </w:style>
  <w:style w:type="paragraph" w:customStyle="1" w:styleId="Recipient">
    <w:name w:val="Recipient"/>
    <w:basedOn w:val="Normal"/>
    <w:uiPriority w:val="2"/>
    <w:qFormat/>
    <w:rsid w:val="006749F3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6749F3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6749F3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6749F3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6749F3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6749F3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6749F3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rsid w:val="006749F3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6749F3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6749F3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6AB"/>
    <w:rPr>
      <w:color w:val="4C483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en-US"/>
    </w:rPr>
  </w:style>
  <w:style w:type="table" w:customStyle="1" w:styleId="MediumList21">
    <w:name w:val="Medium List 21"/>
    <w:basedOn w:val="TableNormal"/>
    <w:uiPriority w:val="66"/>
    <w:rsid w:val="00131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1248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B02B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02B3"/>
    <w:rPr>
      <w:rFonts w:ascii="Calibri" w:hAnsi="Calibri"/>
      <w:color w:val="auto"/>
      <w:kern w:val="0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" w:unhideWhenUsed="0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9F3"/>
  </w:style>
  <w:style w:type="paragraph" w:styleId="Heading1">
    <w:name w:val="heading 1"/>
    <w:basedOn w:val="Normal"/>
    <w:next w:val="Normal"/>
    <w:link w:val="Heading1Char"/>
    <w:uiPriority w:val="2"/>
    <w:qFormat/>
    <w:rsid w:val="006749F3"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6749F3"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6749F3"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Layout">
    <w:name w:val="Table Layout"/>
    <w:basedOn w:val="TableNormal"/>
    <w:uiPriority w:val="99"/>
    <w:rsid w:val="006749F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5"/>
    <w:qFormat/>
    <w:rsid w:val="006749F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rsid w:val="006749F3"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sid w:val="006749F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rsid w:val="006749F3"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sid w:val="006749F3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6749F3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F24F4F" w:themeColor="accent1"/>
      <w:sz w:val="24"/>
    </w:rPr>
  </w:style>
  <w:style w:type="character" w:styleId="PlaceholderText">
    <w:name w:val="Placeholder Text"/>
    <w:basedOn w:val="DefaultParagraphFont"/>
    <w:uiPriority w:val="99"/>
    <w:semiHidden/>
    <w:rsid w:val="006749F3"/>
    <w:rPr>
      <w:color w:val="808080"/>
    </w:rPr>
  </w:style>
  <w:style w:type="paragraph" w:customStyle="1" w:styleId="Recipient">
    <w:name w:val="Recipient"/>
    <w:basedOn w:val="Normal"/>
    <w:uiPriority w:val="2"/>
    <w:qFormat/>
    <w:rsid w:val="006749F3"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sid w:val="006749F3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rsid w:val="006749F3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sid w:val="006749F3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sid w:val="006749F3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6749F3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F24F4F" w:themeColor="accent1"/>
    </w:rPr>
  </w:style>
  <w:style w:type="character" w:customStyle="1" w:styleId="QuoteChar">
    <w:name w:val="Quote Char"/>
    <w:basedOn w:val="DefaultParagraphFont"/>
    <w:link w:val="Quote"/>
    <w:uiPriority w:val="2"/>
    <w:rsid w:val="006749F3"/>
    <w:rPr>
      <w:rFonts w:asciiTheme="majorHAnsi" w:eastAsiaTheme="majorEastAsia" w:hAnsiTheme="majorHAnsi" w:cstheme="majorBidi"/>
      <w:i/>
      <w:iCs/>
      <w:color w:val="F24F4F" w:themeColor="accent1"/>
    </w:rPr>
  </w:style>
  <w:style w:type="paragraph" w:customStyle="1" w:styleId="BlockHeading">
    <w:name w:val="Block Heading"/>
    <w:basedOn w:val="Normal"/>
    <w:uiPriority w:val="2"/>
    <w:qFormat/>
    <w:rsid w:val="006749F3"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rsid w:val="006749F3"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rsid w:val="006749F3"/>
    <w:pPr>
      <w:numPr>
        <w:numId w:val="1"/>
      </w:num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6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16AB"/>
    <w:rPr>
      <w:color w:val="4C483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316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eastAsia="en-US"/>
    </w:rPr>
  </w:style>
  <w:style w:type="table" w:customStyle="1" w:styleId="MediumList21">
    <w:name w:val="Medium List 21"/>
    <w:basedOn w:val="TableNormal"/>
    <w:uiPriority w:val="66"/>
    <w:rsid w:val="001316A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1248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4B02B3"/>
    <w:pPr>
      <w:spacing w:after="0" w:line="240" w:lineRule="auto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B02B3"/>
    <w:rPr>
      <w:rFonts w:ascii="Calibri" w:hAnsi="Calibri"/>
      <w:color w:val="auto"/>
      <w:kern w:val="0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peterstenni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C2E6DDA9F948E9B63C7CA2CFF66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1FE53-9405-4E98-A802-2C0F92CC998A}"/>
      </w:docPartPr>
      <w:docPartBody>
        <w:p w:rsidR="00463198" w:rsidRDefault="000B539F" w:rsidP="000B539F">
          <w:pPr>
            <w:pStyle w:val="17C2E6DDA9F948E9B63C7CA2CFF661A8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539F"/>
    <w:rsid w:val="000B539F"/>
    <w:rsid w:val="000B6DA6"/>
    <w:rsid w:val="00170CA2"/>
    <w:rsid w:val="00342BF5"/>
    <w:rsid w:val="00347512"/>
    <w:rsid w:val="00463198"/>
    <w:rsid w:val="00772168"/>
    <w:rsid w:val="008678CC"/>
    <w:rsid w:val="0092620F"/>
    <w:rsid w:val="00B63A6A"/>
    <w:rsid w:val="00C04A28"/>
    <w:rsid w:val="00EC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CC"/>
    <w:rPr>
      <w:rFonts w:cs="Times New Roman"/>
      <w:sz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8CC"/>
    <w:rPr>
      <w:color w:val="808080"/>
    </w:rPr>
  </w:style>
  <w:style w:type="paragraph" w:styleId="BlockText">
    <w:name w:val="Block Text"/>
    <w:basedOn w:val="Normal"/>
    <w:uiPriority w:val="99"/>
    <w:unhideWhenUsed/>
    <w:qFormat/>
    <w:rsid w:val="008678CC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paragraph" w:customStyle="1" w:styleId="5AAAE5EA647F43F3BFD1EA48C81E001B">
    <w:name w:val="5AAAE5EA647F43F3BFD1EA48C81E001B"/>
    <w:rsid w:val="000B539F"/>
    <w:pPr>
      <w:spacing w:after="200" w:line="276" w:lineRule="auto"/>
    </w:pPr>
    <w:rPr>
      <w:kern w:val="0"/>
    </w:rPr>
  </w:style>
  <w:style w:type="paragraph" w:customStyle="1" w:styleId="4D078B0F8D154360B6A10DC8E7C6309C">
    <w:name w:val="4D078B0F8D154360B6A10DC8E7C6309C"/>
    <w:rsid w:val="000B539F"/>
    <w:pPr>
      <w:spacing w:after="200" w:line="276" w:lineRule="auto"/>
    </w:pPr>
    <w:rPr>
      <w:kern w:val="0"/>
    </w:rPr>
  </w:style>
  <w:style w:type="paragraph" w:customStyle="1" w:styleId="0EB1CF4A744F4F1F81A15B99C84DAC02">
    <w:name w:val="0EB1CF4A744F4F1F81A15B99C84DAC02"/>
    <w:rsid w:val="000B539F"/>
    <w:pPr>
      <w:spacing w:after="200" w:line="276" w:lineRule="auto"/>
    </w:pPr>
    <w:rPr>
      <w:kern w:val="0"/>
    </w:rPr>
  </w:style>
  <w:style w:type="paragraph" w:customStyle="1" w:styleId="3327A82A42FA4E11A4633373340ACC45">
    <w:name w:val="3327A82A42FA4E11A4633373340ACC45"/>
    <w:rsid w:val="000B539F"/>
    <w:pPr>
      <w:spacing w:after="200" w:line="276" w:lineRule="auto"/>
    </w:pPr>
    <w:rPr>
      <w:kern w:val="0"/>
    </w:rPr>
  </w:style>
  <w:style w:type="paragraph" w:customStyle="1" w:styleId="0B095D0FF4F3434CB5699B058B941F4F">
    <w:name w:val="0B095D0FF4F3434CB5699B058B941F4F"/>
    <w:rsid w:val="000B539F"/>
    <w:pPr>
      <w:spacing w:after="200" w:line="276" w:lineRule="auto"/>
    </w:pPr>
    <w:rPr>
      <w:kern w:val="0"/>
    </w:rPr>
  </w:style>
  <w:style w:type="paragraph" w:customStyle="1" w:styleId="17C2E6DDA9F948E9B63C7CA2CFF661A8">
    <w:name w:val="17C2E6DDA9F948E9B63C7CA2CFF661A8"/>
    <w:rsid w:val="000B539F"/>
    <w:pPr>
      <w:spacing w:after="200" w:line="276" w:lineRule="auto"/>
    </w:pPr>
    <w:rPr>
      <w:kern w:val="0"/>
    </w:rPr>
  </w:style>
  <w:style w:type="paragraph" w:customStyle="1" w:styleId="B6A1AB2A6EF741D5A683C427FDB8C23D">
    <w:name w:val="B6A1AB2A6EF741D5A683C427FDB8C23D"/>
    <w:rsid w:val="000B539F"/>
    <w:pPr>
      <w:spacing w:after="200" w:line="276" w:lineRule="auto"/>
    </w:pPr>
    <w:rPr>
      <w:kern w:val="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Peters Twp. Tennis Associatio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SHETHS</dc:creator>
  <cp:lastModifiedBy>Manon</cp:lastModifiedBy>
  <cp:revision>2</cp:revision>
  <dcterms:created xsi:type="dcterms:W3CDTF">2014-08-26T15:24:00Z</dcterms:created>
  <dcterms:modified xsi:type="dcterms:W3CDTF">2014-08-26T15:24:00Z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TC029334729991</vt:lpwstr>
  </property>
</Properties>
</file>